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19" w:rsidRDefault="0051392F" w:rsidP="00AD4AC5">
      <w:pPr>
        <w:spacing w:line="400" w:lineRule="exact"/>
        <w:jc w:val="center"/>
        <w:rPr>
          <w:sz w:val="36"/>
          <w:szCs w:val="36"/>
        </w:rPr>
      </w:pPr>
      <w:r w:rsidRPr="0051392F">
        <w:rPr>
          <w:rFonts w:hint="eastAsia"/>
          <w:sz w:val="36"/>
          <w:szCs w:val="36"/>
        </w:rPr>
        <w:t>新竹縣</w:t>
      </w:r>
      <w:r w:rsidR="00B42101">
        <w:rPr>
          <w:rFonts w:hint="eastAsia"/>
          <w:sz w:val="36"/>
          <w:szCs w:val="36"/>
        </w:rPr>
        <w:t>108-1</w:t>
      </w:r>
      <w:r w:rsidRPr="0051392F">
        <w:rPr>
          <w:rFonts w:hint="eastAsia"/>
          <w:sz w:val="36"/>
          <w:szCs w:val="36"/>
        </w:rPr>
        <w:t>國小以上鑑定安置流程</w:t>
      </w:r>
    </w:p>
    <w:p w:rsidR="006B7919" w:rsidRDefault="0037110D"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59264" behindDoc="0" locked="0" layoutInCell="1" allowOverlap="1">
                <wp:simplePos x="0" y="0"/>
                <wp:positionH relativeFrom="column">
                  <wp:posOffset>1459865</wp:posOffset>
                </wp:positionH>
                <wp:positionV relativeFrom="paragraph">
                  <wp:posOffset>104140</wp:posOffset>
                </wp:positionV>
                <wp:extent cx="3216910" cy="329565"/>
                <wp:effectExtent l="0" t="0" r="2159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329565"/>
                        </a:xfrm>
                        <a:prstGeom prst="rect">
                          <a:avLst/>
                        </a:prstGeom>
                        <a:solidFill>
                          <a:srgbClr val="FFFFFF"/>
                        </a:solidFill>
                        <a:ln w="9525">
                          <a:solidFill>
                            <a:srgbClr val="000000"/>
                          </a:solidFill>
                          <a:miter lim="800000"/>
                          <a:headEnd/>
                          <a:tailEnd/>
                        </a:ln>
                      </wps:spPr>
                      <wps:txbx>
                        <w:txbxContent>
                          <w:p w:rsidR="00056F05" w:rsidRDefault="0051392F">
                            <w:proofErr w:type="gramStart"/>
                            <w:r>
                              <w:rPr>
                                <w:rFonts w:hint="eastAsia"/>
                              </w:rPr>
                              <w:t>心評職</w:t>
                            </w:r>
                            <w:proofErr w:type="gramEnd"/>
                            <w:r>
                              <w:rPr>
                                <w:rFonts w:hint="eastAsia"/>
                              </w:rPr>
                              <w:t>前研習</w:t>
                            </w:r>
                            <w:r w:rsidR="00056F05">
                              <w:rPr>
                                <w:rFonts w:hint="eastAsia"/>
                              </w:rPr>
                              <w:t>:</w:t>
                            </w:r>
                            <w:r>
                              <w:rPr>
                                <w:rFonts w:hint="eastAsia"/>
                              </w:rPr>
                              <w:t>2</w:t>
                            </w:r>
                            <w:r w:rsidR="007518A1">
                              <w:t>月</w:t>
                            </w:r>
                            <w:r w:rsidR="007518A1">
                              <w:t>1</w:t>
                            </w:r>
                            <w:r>
                              <w:rPr>
                                <w:rFonts w:hint="eastAsia"/>
                              </w:rPr>
                              <w:t>3(</w:t>
                            </w:r>
                            <w:r>
                              <w:rPr>
                                <w:rFonts w:hint="eastAsia"/>
                              </w:rPr>
                              <w:t>各校務必</w:t>
                            </w:r>
                            <w:proofErr w:type="gramStart"/>
                            <w:r>
                              <w:rPr>
                                <w:rFonts w:hint="eastAsia"/>
                              </w:rPr>
                              <w:t>派心評</w:t>
                            </w:r>
                            <w:proofErr w:type="gramEnd"/>
                            <w:r>
                              <w:rPr>
                                <w:rFonts w:hint="eastAsia"/>
                              </w:rPr>
                              <w:t>參加</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4.95pt;margin-top:8.2pt;width:253.3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">
                <v:textbox style="mso-fit-shape-to-text:t">
                  <w:txbxContent>
                    <w:p w:rsidR="00056F05" w:rsidRDefault="0051392F">
                      <w:proofErr w:type="gramStart"/>
                      <w:r>
                        <w:rPr>
                          <w:rFonts w:hint="eastAsia"/>
                        </w:rPr>
                        <w:t>心評職</w:t>
                      </w:r>
                      <w:proofErr w:type="gramEnd"/>
                      <w:r>
                        <w:rPr>
                          <w:rFonts w:hint="eastAsia"/>
                        </w:rPr>
                        <w:t>前研習</w:t>
                      </w:r>
                      <w:r w:rsidR="00056F05">
                        <w:rPr>
                          <w:rFonts w:hint="eastAsia"/>
                        </w:rPr>
                        <w:t>:</w:t>
                      </w:r>
                      <w:r>
                        <w:rPr>
                          <w:rFonts w:hint="eastAsia"/>
                        </w:rPr>
                        <w:t>2</w:t>
                      </w:r>
                      <w:r w:rsidR="007518A1">
                        <w:t>月</w:t>
                      </w:r>
                      <w:r w:rsidR="007518A1">
                        <w:t>1</w:t>
                      </w:r>
                      <w:r>
                        <w:rPr>
                          <w:rFonts w:hint="eastAsia"/>
                        </w:rPr>
                        <w:t>3(</w:t>
                      </w:r>
                      <w:r>
                        <w:rPr>
                          <w:rFonts w:hint="eastAsia"/>
                        </w:rPr>
                        <w:t>各校務必</w:t>
                      </w:r>
                      <w:proofErr w:type="gramStart"/>
                      <w:r>
                        <w:rPr>
                          <w:rFonts w:hint="eastAsia"/>
                        </w:rPr>
                        <w:t>派心評</w:t>
                      </w:r>
                      <w:proofErr w:type="gramEnd"/>
                      <w:r>
                        <w:rPr>
                          <w:rFonts w:hint="eastAsia"/>
                        </w:rPr>
                        <w:t>參加</w:t>
                      </w:r>
                      <w:r>
                        <w:rPr>
                          <w:rFonts w:hint="eastAsia"/>
                        </w:rPr>
                        <w:t>)</w:t>
                      </w:r>
                    </w:p>
                  </w:txbxContent>
                </v:textbox>
                <w10:wrap type="square"/>
              </v:shape>
            </w:pict>
          </mc:Fallback>
        </mc:AlternateContent>
      </w:r>
    </w:p>
    <w:p w:rsidR="006B7919" w:rsidRDefault="0037110D" w:rsidP="00AD4AC5">
      <w:pPr>
        <w:spacing w:line="400" w:lineRule="exact"/>
        <w:jc w:val="center"/>
        <w:rPr>
          <w:sz w:val="36"/>
          <w:szCs w:val="36"/>
        </w:rPr>
      </w:pPr>
      <w:r>
        <w:rPr>
          <w:rFonts w:asciiTheme="minorEastAsia" w:hAnsiTheme="minor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2849880</wp:posOffset>
                </wp:positionH>
                <wp:positionV relativeFrom="paragraph">
                  <wp:posOffset>246380</wp:posOffset>
                </wp:positionV>
                <wp:extent cx="370205" cy="452755"/>
                <wp:effectExtent l="38100" t="0" r="0" b="425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52755"/>
                        </a:xfrm>
                        <a:prstGeom prst="downArrow">
                          <a:avLst>
                            <a:gd name="adj1" fmla="val 50000"/>
                            <a:gd name="adj2" fmla="val 352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0B4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24.4pt;margin-top:19.4pt;width:29.1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" adj="15382">
                <v:textbox style="layout-flow:vertical-ideographic"/>
              </v:shape>
            </w:pict>
          </mc:Fallback>
        </mc:AlternateContent>
      </w:r>
    </w:p>
    <w:p w:rsidR="006B7919" w:rsidRDefault="006B7919" w:rsidP="00AD4AC5">
      <w:pPr>
        <w:spacing w:line="400" w:lineRule="exact"/>
        <w:jc w:val="center"/>
        <w:rPr>
          <w:rFonts w:hint="eastAsia"/>
          <w:sz w:val="36"/>
          <w:szCs w:val="36"/>
        </w:rPr>
      </w:pPr>
      <w:bookmarkStart w:id="0" w:name="_GoBack"/>
      <w:bookmarkEnd w:id="0"/>
    </w:p>
    <w:p w:rsidR="006B7919" w:rsidRPr="0037110D" w:rsidRDefault="0037110D"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70528" behindDoc="0" locked="0" layoutInCell="1" allowOverlap="1">
                <wp:simplePos x="0" y="0"/>
                <wp:positionH relativeFrom="column">
                  <wp:posOffset>1475105</wp:posOffset>
                </wp:positionH>
                <wp:positionV relativeFrom="paragraph">
                  <wp:posOffset>193675</wp:posOffset>
                </wp:positionV>
                <wp:extent cx="3216910" cy="526415"/>
                <wp:effectExtent l="10160" t="8255" r="11430" b="8255"/>
                <wp:wrapSquare wrapText="bothSides"/>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526415"/>
                        </a:xfrm>
                        <a:prstGeom prst="rect">
                          <a:avLst/>
                        </a:prstGeom>
                        <a:solidFill>
                          <a:srgbClr val="FFFFFF"/>
                        </a:solidFill>
                        <a:ln w="9525">
                          <a:solidFill>
                            <a:srgbClr val="000000"/>
                          </a:solidFill>
                          <a:miter lim="800000"/>
                          <a:headEnd/>
                          <a:tailEnd/>
                        </a:ln>
                      </wps:spPr>
                      <wps:txbx>
                        <w:txbxContent>
                          <w:p w:rsidR="0051392F" w:rsidRDefault="0051392F" w:rsidP="0051392F">
                            <w:r>
                              <w:rPr>
                                <w:rFonts w:hint="eastAsia"/>
                              </w:rPr>
                              <w:t>校內報名</w:t>
                            </w:r>
                            <w:r>
                              <w:rPr>
                                <w:rFonts w:hint="eastAsia"/>
                              </w:rPr>
                              <w:t>:3</w:t>
                            </w:r>
                            <w:r>
                              <w:t>月</w:t>
                            </w:r>
                            <w:r>
                              <w:t>1</w:t>
                            </w:r>
                            <w:r>
                              <w:rPr>
                                <w:rFonts w:hint="eastAsia"/>
                              </w:rPr>
                              <w:t>日</w:t>
                            </w:r>
                            <w:r>
                              <w:t>截止</w:t>
                            </w:r>
                          </w:p>
                          <w:p w:rsidR="0051392F" w:rsidRDefault="0051392F" w:rsidP="0051392F">
                            <w:proofErr w:type="gramStart"/>
                            <w:r>
                              <w:rPr>
                                <w:rFonts w:hint="eastAsia"/>
                              </w:rPr>
                              <w:t>線上及</w:t>
                            </w:r>
                            <w:proofErr w:type="gramEnd"/>
                            <w:r>
                              <w:rPr>
                                <w:rFonts w:hint="eastAsia"/>
                              </w:rPr>
                              <w:t>通報網報名</w:t>
                            </w:r>
                            <w:r>
                              <w:rPr>
                                <w:rFonts w:hint="eastAsia"/>
                              </w:rPr>
                              <w:t>:</w:t>
                            </w:r>
                            <w:r w:rsidRPr="00056F05">
                              <w:rPr>
                                <w:rFonts w:hint="eastAsia"/>
                              </w:rPr>
                              <w:t xml:space="preserve"> </w:t>
                            </w:r>
                            <w:r>
                              <w:rPr>
                                <w:rFonts w:hint="eastAsia"/>
                              </w:rPr>
                              <w:t>3</w:t>
                            </w:r>
                            <w:r>
                              <w:t>月</w:t>
                            </w:r>
                            <w:r>
                              <w:rPr>
                                <w:rFonts w:hint="eastAsia"/>
                              </w:rPr>
                              <w:t>8</w:t>
                            </w:r>
                            <w:r>
                              <w:rPr>
                                <w:rFonts w:hint="eastAsia"/>
                              </w:rPr>
                              <w:t>日</w:t>
                            </w:r>
                            <w:r>
                              <w:t>截止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16.15pt;margin-top:15.25pt;width:253.3pt;height:41.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">
                <v:textbox>
                  <w:txbxContent>
                    <w:p w:rsidR="0051392F" w:rsidRDefault="0051392F" w:rsidP="0051392F">
                      <w:r>
                        <w:rPr>
                          <w:rFonts w:hint="eastAsia"/>
                        </w:rPr>
                        <w:t>校內報名</w:t>
                      </w:r>
                      <w:r>
                        <w:rPr>
                          <w:rFonts w:hint="eastAsia"/>
                        </w:rPr>
                        <w:t>:3</w:t>
                      </w:r>
                      <w:r>
                        <w:t>月</w:t>
                      </w:r>
                      <w:r>
                        <w:t>1</w:t>
                      </w:r>
                      <w:r>
                        <w:rPr>
                          <w:rFonts w:hint="eastAsia"/>
                        </w:rPr>
                        <w:t>日</w:t>
                      </w:r>
                      <w:r>
                        <w:t>截止</w:t>
                      </w:r>
                    </w:p>
                    <w:p w:rsidR="0051392F" w:rsidRDefault="0051392F" w:rsidP="0051392F">
                      <w:proofErr w:type="gramStart"/>
                      <w:r>
                        <w:rPr>
                          <w:rFonts w:hint="eastAsia"/>
                        </w:rPr>
                        <w:t>線上及</w:t>
                      </w:r>
                      <w:proofErr w:type="gramEnd"/>
                      <w:r>
                        <w:rPr>
                          <w:rFonts w:hint="eastAsia"/>
                        </w:rPr>
                        <w:t>通報網報名</w:t>
                      </w:r>
                      <w:r>
                        <w:rPr>
                          <w:rFonts w:hint="eastAsia"/>
                        </w:rPr>
                        <w:t>:</w:t>
                      </w:r>
                      <w:r w:rsidRPr="00056F05">
                        <w:rPr>
                          <w:rFonts w:hint="eastAsia"/>
                        </w:rPr>
                        <w:t xml:space="preserve"> </w:t>
                      </w:r>
                      <w:r>
                        <w:rPr>
                          <w:rFonts w:hint="eastAsia"/>
                        </w:rPr>
                        <w:t>3</w:t>
                      </w:r>
                      <w:r>
                        <w:t>月</w:t>
                      </w:r>
                      <w:r>
                        <w:rPr>
                          <w:rFonts w:hint="eastAsia"/>
                        </w:rPr>
                        <w:t>8</w:t>
                      </w:r>
                      <w:r>
                        <w:rPr>
                          <w:rFonts w:hint="eastAsia"/>
                        </w:rPr>
                        <w:t>日</w:t>
                      </w:r>
                      <w:r>
                        <w:t>截止</w:t>
                      </w:r>
                    </w:p>
                  </w:txbxContent>
                </v:textbox>
                <w10:wrap type="square"/>
              </v:shape>
            </w:pict>
          </mc:Fallback>
        </mc:AlternateContent>
      </w:r>
    </w:p>
    <w:p w:rsidR="006B7919" w:rsidRDefault="006B7919" w:rsidP="00AD4AC5">
      <w:pPr>
        <w:spacing w:line="400" w:lineRule="exact"/>
        <w:jc w:val="center"/>
        <w:rPr>
          <w:sz w:val="36"/>
          <w:szCs w:val="36"/>
        </w:rPr>
      </w:pPr>
    </w:p>
    <w:p w:rsidR="006B7919" w:rsidRDefault="0037110D" w:rsidP="00AD4AC5">
      <w:pPr>
        <w:spacing w:line="400" w:lineRule="exact"/>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simplePos x="0" y="0"/>
                <wp:positionH relativeFrom="column">
                  <wp:posOffset>2822575</wp:posOffset>
                </wp:positionH>
                <wp:positionV relativeFrom="paragraph">
                  <wp:posOffset>229235</wp:posOffset>
                </wp:positionV>
                <wp:extent cx="370205" cy="510540"/>
                <wp:effectExtent l="20320" t="10160" r="2857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510540"/>
                        </a:xfrm>
                        <a:prstGeom prst="downArrow">
                          <a:avLst>
                            <a:gd name="adj1" fmla="val 50000"/>
                            <a:gd name="adj2" fmla="val 3447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E77B" id="AutoShape 6" o:spid="_x0000_s1026" type="#_x0000_t67" style="position:absolute;margin-left:222.25pt;margin-top:18.05pt;width:29.1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">
                <v:textbox style="layout-flow:vertical-ideographic"/>
              </v:shape>
            </w:pict>
          </mc:Fallback>
        </mc:AlternateContent>
      </w:r>
    </w:p>
    <w:p w:rsidR="006B7919" w:rsidRDefault="006B7919" w:rsidP="00AD4AC5">
      <w:pPr>
        <w:spacing w:line="400" w:lineRule="exact"/>
        <w:jc w:val="center"/>
        <w:rPr>
          <w:sz w:val="36"/>
          <w:szCs w:val="36"/>
        </w:rPr>
      </w:pPr>
    </w:p>
    <w:p w:rsidR="006B7919" w:rsidRDefault="0037110D" w:rsidP="00AD4AC5">
      <w:pPr>
        <w:spacing w:line="400" w:lineRule="exact"/>
        <w:jc w:val="center"/>
        <w:rPr>
          <w:sz w:val="36"/>
          <w:szCs w:val="36"/>
        </w:rPr>
      </w:pPr>
      <w:r>
        <w:rPr>
          <w:noProof/>
          <w:sz w:val="36"/>
          <w:szCs w:val="36"/>
        </w:rPr>
        <mc:AlternateContent>
          <mc:Choice Requires="wps">
            <w:drawing>
              <wp:anchor distT="0" distB="0" distL="114300" distR="114300" simplePos="0" relativeHeight="251662336" behindDoc="0" locked="0" layoutInCell="1" allowOverlap="1">
                <wp:simplePos x="0" y="0"/>
                <wp:positionH relativeFrom="column">
                  <wp:posOffset>1236980</wp:posOffset>
                </wp:positionH>
                <wp:positionV relativeFrom="paragraph">
                  <wp:posOffset>206375</wp:posOffset>
                </wp:positionV>
                <wp:extent cx="3542665" cy="558165"/>
                <wp:effectExtent l="10795" t="1333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558165"/>
                        </a:xfrm>
                        <a:prstGeom prst="rect">
                          <a:avLst/>
                        </a:prstGeom>
                        <a:solidFill>
                          <a:srgbClr val="FFFFFF"/>
                        </a:solidFill>
                        <a:ln w="9525">
                          <a:solidFill>
                            <a:srgbClr val="000000"/>
                          </a:solidFill>
                          <a:miter lim="800000"/>
                          <a:headEnd/>
                          <a:tailEnd/>
                        </a:ln>
                      </wps:spPr>
                      <wps:txbx>
                        <w:txbxContent>
                          <w:p w:rsidR="00056F05" w:rsidRDefault="00056F05">
                            <w:r>
                              <w:rPr>
                                <w:rFonts w:hint="eastAsia"/>
                              </w:rPr>
                              <w:t>送件及分案</w:t>
                            </w:r>
                            <w:r>
                              <w:rPr>
                                <w:rFonts w:hint="eastAsia"/>
                              </w:rPr>
                              <w:t>:3</w:t>
                            </w:r>
                            <w:r>
                              <w:rPr>
                                <w:rFonts w:hint="eastAsia"/>
                              </w:rPr>
                              <w:t>月</w:t>
                            </w:r>
                            <w:r>
                              <w:rPr>
                                <w:rFonts w:hint="eastAsia"/>
                              </w:rPr>
                              <w:t>11</w:t>
                            </w:r>
                            <w:r>
                              <w:rPr>
                                <w:rFonts w:hint="eastAsia"/>
                              </w:rPr>
                              <w:t>日</w:t>
                            </w:r>
                            <w:r>
                              <w:rPr>
                                <w:rFonts w:hint="eastAsia"/>
                              </w:rPr>
                              <w:t>(</w:t>
                            </w:r>
                            <w:r>
                              <w:rPr>
                                <w:rFonts w:hint="eastAsia"/>
                              </w:rPr>
                              <w:t>校</w:t>
                            </w:r>
                            <w:proofErr w:type="gramStart"/>
                            <w:r>
                              <w:rPr>
                                <w:rFonts w:hint="eastAsia"/>
                              </w:rPr>
                              <w:t>內無特教</w:t>
                            </w:r>
                            <w:proofErr w:type="gramEnd"/>
                            <w:r>
                              <w:rPr>
                                <w:rFonts w:hint="eastAsia"/>
                              </w:rPr>
                              <w:t>老師之承辦人</w:t>
                            </w:r>
                            <w:r>
                              <w:rPr>
                                <w:rFonts w:hint="eastAsia"/>
                              </w:rPr>
                              <w:t>)</w:t>
                            </w:r>
                          </w:p>
                          <w:p w:rsidR="00056F05" w:rsidRDefault="00056F05">
                            <w:r>
                              <w:rPr>
                                <w:rFonts w:hint="eastAsia"/>
                              </w:rPr>
                              <w:t xml:space="preserve">           3</w:t>
                            </w:r>
                            <w:r>
                              <w:rPr>
                                <w:rFonts w:hint="eastAsia"/>
                              </w:rPr>
                              <w:t>月</w:t>
                            </w:r>
                            <w:r>
                              <w:rPr>
                                <w:rFonts w:hint="eastAsia"/>
                              </w:rPr>
                              <w:t>13</w:t>
                            </w:r>
                            <w:r>
                              <w:rPr>
                                <w:rFonts w:hint="eastAsia"/>
                              </w:rPr>
                              <w:t>日</w:t>
                            </w:r>
                            <w:r>
                              <w:rPr>
                                <w:rFonts w:hint="eastAsia"/>
                              </w:rPr>
                              <w:t>(</w:t>
                            </w:r>
                            <w:proofErr w:type="gramStart"/>
                            <w:r>
                              <w:rPr>
                                <w:rFonts w:hint="eastAsia"/>
                              </w:rPr>
                              <w:t>心評老師</w:t>
                            </w:r>
                            <w:proofErr w:type="gramEnd"/>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97.4pt;margin-top:16.25pt;width:278.95pt;height:43.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">
                <v:textbox style="mso-fit-shape-to-text:t">
                  <w:txbxContent>
                    <w:p w:rsidR="00056F05" w:rsidRDefault="00056F05">
                      <w:r>
                        <w:rPr>
                          <w:rFonts w:hint="eastAsia"/>
                        </w:rPr>
                        <w:t>送件及分案</w:t>
                      </w:r>
                      <w:r>
                        <w:rPr>
                          <w:rFonts w:hint="eastAsia"/>
                        </w:rPr>
                        <w:t>:3</w:t>
                      </w:r>
                      <w:r>
                        <w:rPr>
                          <w:rFonts w:hint="eastAsia"/>
                        </w:rPr>
                        <w:t>月</w:t>
                      </w:r>
                      <w:r>
                        <w:rPr>
                          <w:rFonts w:hint="eastAsia"/>
                        </w:rPr>
                        <w:t>11</w:t>
                      </w:r>
                      <w:r>
                        <w:rPr>
                          <w:rFonts w:hint="eastAsia"/>
                        </w:rPr>
                        <w:t>日</w:t>
                      </w:r>
                      <w:r>
                        <w:rPr>
                          <w:rFonts w:hint="eastAsia"/>
                        </w:rPr>
                        <w:t>(</w:t>
                      </w:r>
                      <w:r>
                        <w:rPr>
                          <w:rFonts w:hint="eastAsia"/>
                        </w:rPr>
                        <w:t>校</w:t>
                      </w:r>
                      <w:proofErr w:type="gramStart"/>
                      <w:r>
                        <w:rPr>
                          <w:rFonts w:hint="eastAsia"/>
                        </w:rPr>
                        <w:t>內無特教</w:t>
                      </w:r>
                      <w:proofErr w:type="gramEnd"/>
                      <w:r>
                        <w:rPr>
                          <w:rFonts w:hint="eastAsia"/>
                        </w:rPr>
                        <w:t>老師之承辦人</w:t>
                      </w:r>
                      <w:r>
                        <w:rPr>
                          <w:rFonts w:hint="eastAsia"/>
                        </w:rPr>
                        <w:t>)</w:t>
                      </w:r>
                    </w:p>
                    <w:p w:rsidR="00056F05" w:rsidRDefault="00056F05">
                      <w:r>
                        <w:rPr>
                          <w:rFonts w:hint="eastAsia"/>
                        </w:rPr>
                        <w:t xml:space="preserve">           3</w:t>
                      </w:r>
                      <w:r>
                        <w:rPr>
                          <w:rFonts w:hint="eastAsia"/>
                        </w:rPr>
                        <w:t>月</w:t>
                      </w:r>
                      <w:r>
                        <w:rPr>
                          <w:rFonts w:hint="eastAsia"/>
                        </w:rPr>
                        <w:t>13</w:t>
                      </w:r>
                      <w:r>
                        <w:rPr>
                          <w:rFonts w:hint="eastAsia"/>
                        </w:rPr>
                        <w:t>日</w:t>
                      </w:r>
                      <w:r>
                        <w:rPr>
                          <w:rFonts w:hint="eastAsia"/>
                        </w:rPr>
                        <w:t>(</w:t>
                      </w:r>
                      <w:proofErr w:type="gramStart"/>
                      <w:r>
                        <w:rPr>
                          <w:rFonts w:hint="eastAsia"/>
                        </w:rPr>
                        <w:t>心評老師</w:t>
                      </w:r>
                      <w:proofErr w:type="gramEnd"/>
                      <w:r>
                        <w:rPr>
                          <w:rFonts w:hint="eastAsia"/>
                        </w:rPr>
                        <w:t>)</w:t>
                      </w:r>
                    </w:p>
                  </w:txbxContent>
                </v:textbox>
              </v:shape>
            </w:pict>
          </mc:Fallback>
        </mc:AlternateContent>
      </w:r>
    </w:p>
    <w:p w:rsidR="006B7919" w:rsidRDefault="006B7919" w:rsidP="00AD4AC5">
      <w:pPr>
        <w:spacing w:line="400" w:lineRule="exact"/>
        <w:jc w:val="center"/>
        <w:rPr>
          <w:sz w:val="36"/>
          <w:szCs w:val="36"/>
        </w:rPr>
      </w:pPr>
    </w:p>
    <w:p w:rsidR="006B7919" w:rsidRDefault="006B7919" w:rsidP="00AD4AC5">
      <w:pPr>
        <w:spacing w:line="400" w:lineRule="exact"/>
        <w:jc w:val="center"/>
        <w:rPr>
          <w:sz w:val="36"/>
          <w:szCs w:val="36"/>
        </w:rPr>
      </w:pPr>
    </w:p>
    <w:p w:rsidR="006B7919" w:rsidRDefault="002A16C5" w:rsidP="00AD4AC5">
      <w:pPr>
        <w:spacing w:line="400" w:lineRule="exact"/>
        <w:jc w:val="center"/>
        <w:rPr>
          <w:sz w:val="36"/>
          <w:szCs w:val="36"/>
        </w:rPr>
      </w:pPr>
      <w:r>
        <w:rPr>
          <w:noProof/>
          <w:sz w:val="36"/>
          <w:szCs w:val="36"/>
        </w:rPr>
        <mc:AlternateContent>
          <mc:Choice Requires="wps">
            <w:drawing>
              <wp:anchor distT="0" distB="0" distL="114300" distR="114300" simplePos="0" relativeHeight="251665408" behindDoc="0" locked="0" layoutInCell="1" allowOverlap="1">
                <wp:simplePos x="0" y="0"/>
                <wp:positionH relativeFrom="column">
                  <wp:posOffset>2842260</wp:posOffset>
                </wp:positionH>
                <wp:positionV relativeFrom="paragraph">
                  <wp:posOffset>93980</wp:posOffset>
                </wp:positionV>
                <wp:extent cx="370205" cy="414655"/>
                <wp:effectExtent l="38100" t="0" r="48895" b="4254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14655"/>
                        </a:xfrm>
                        <a:prstGeom prst="downArrow">
                          <a:avLst>
                            <a:gd name="adj1" fmla="val 50000"/>
                            <a:gd name="adj2" fmla="val 331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15A0" id="AutoShape 8" o:spid="_x0000_s1026" type="#_x0000_t67" style="position:absolute;margin-left:223.8pt;margin-top:7.4pt;width:29.15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" adj="15208">
                <v:textbox style="layout-flow:vertical-ideographic"/>
              </v:shape>
            </w:pict>
          </mc:Fallback>
        </mc:AlternateContent>
      </w:r>
    </w:p>
    <w:p w:rsidR="006B7919" w:rsidRDefault="006B7919" w:rsidP="00AD4AC5">
      <w:pPr>
        <w:spacing w:line="400" w:lineRule="exact"/>
        <w:jc w:val="center"/>
        <w:rPr>
          <w:sz w:val="36"/>
          <w:szCs w:val="36"/>
        </w:rPr>
      </w:pPr>
    </w:p>
    <w:p w:rsidR="006B7919" w:rsidRDefault="0037110D"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64384" behindDoc="0" locked="0" layoutInCell="1" allowOverlap="1">
                <wp:simplePos x="0" y="0"/>
                <wp:positionH relativeFrom="column">
                  <wp:posOffset>1636395</wp:posOffset>
                </wp:positionH>
                <wp:positionV relativeFrom="paragraph">
                  <wp:posOffset>20955</wp:posOffset>
                </wp:positionV>
                <wp:extent cx="2797810" cy="329565"/>
                <wp:effectExtent l="0" t="0" r="21590" b="1397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329565"/>
                        </a:xfrm>
                        <a:prstGeom prst="rect">
                          <a:avLst/>
                        </a:prstGeom>
                        <a:solidFill>
                          <a:srgbClr val="FFFFFF"/>
                        </a:solidFill>
                        <a:ln w="9525">
                          <a:solidFill>
                            <a:srgbClr val="000000"/>
                          </a:solidFill>
                          <a:miter lim="800000"/>
                          <a:headEnd/>
                          <a:tailEnd/>
                        </a:ln>
                      </wps:spPr>
                      <wps:txbx>
                        <w:txbxContent>
                          <w:p w:rsidR="00056F05" w:rsidRDefault="00056F05" w:rsidP="00056F05">
                            <w:r>
                              <w:rPr>
                                <w:rFonts w:hint="eastAsia"/>
                              </w:rPr>
                              <w:t>初判</w:t>
                            </w:r>
                            <w:r>
                              <w:rPr>
                                <w:rFonts w:hint="eastAsia"/>
                              </w:rPr>
                              <w:t>:3</w:t>
                            </w:r>
                            <w:r>
                              <w:t>月</w:t>
                            </w:r>
                            <w:r>
                              <w:t>1</w:t>
                            </w:r>
                            <w:r>
                              <w:rPr>
                                <w:rFonts w:hint="eastAsia"/>
                              </w:rPr>
                              <w:t>4</w:t>
                            </w:r>
                            <w:r>
                              <w:rPr>
                                <w:rFonts w:hint="eastAsia"/>
                              </w:rPr>
                              <w:t>日</w:t>
                            </w:r>
                            <w:r>
                              <w:rPr>
                                <w:rFonts w:hint="eastAsia"/>
                              </w:rPr>
                              <w:t>-4</w:t>
                            </w:r>
                            <w:r>
                              <w:rPr>
                                <w:rFonts w:hint="eastAsia"/>
                              </w:rPr>
                              <w:t>月</w:t>
                            </w:r>
                            <w:r>
                              <w:rPr>
                                <w:rFonts w:hint="eastAsia"/>
                              </w:rPr>
                              <w:t>16</w:t>
                            </w:r>
                            <w:r>
                              <w:rPr>
                                <w:rFonts w:hint="eastAsia"/>
                              </w:rPr>
                              <w:t>日</w:t>
                            </w:r>
                            <w:r w:rsidR="001847A0">
                              <w:rPr>
                                <w:rFonts w:hint="eastAsia"/>
                              </w:rPr>
                              <w:t>(</w:t>
                            </w:r>
                            <w:r w:rsidR="001847A0">
                              <w:rPr>
                                <w:rFonts w:hint="eastAsia"/>
                              </w:rPr>
                              <w:t>依登記公假</w:t>
                            </w:r>
                            <w:r w:rsidR="001847A0">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28.85pt;margin-top:1.65pt;width:220.3pt;height:25.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">
                <v:textbox style="mso-fit-shape-to-text:t">
                  <w:txbxContent>
                    <w:p w:rsidR="00056F05" w:rsidRDefault="00056F05" w:rsidP="00056F05">
                      <w:r>
                        <w:rPr>
                          <w:rFonts w:hint="eastAsia"/>
                        </w:rPr>
                        <w:t>初判</w:t>
                      </w:r>
                      <w:r>
                        <w:rPr>
                          <w:rFonts w:hint="eastAsia"/>
                        </w:rPr>
                        <w:t>:3</w:t>
                      </w:r>
                      <w:r>
                        <w:t>月</w:t>
                      </w:r>
                      <w:r>
                        <w:t>1</w:t>
                      </w:r>
                      <w:r>
                        <w:rPr>
                          <w:rFonts w:hint="eastAsia"/>
                        </w:rPr>
                        <w:t>4</w:t>
                      </w:r>
                      <w:r>
                        <w:rPr>
                          <w:rFonts w:hint="eastAsia"/>
                        </w:rPr>
                        <w:t>日</w:t>
                      </w:r>
                      <w:r>
                        <w:rPr>
                          <w:rFonts w:hint="eastAsia"/>
                        </w:rPr>
                        <w:t>-4</w:t>
                      </w:r>
                      <w:r>
                        <w:rPr>
                          <w:rFonts w:hint="eastAsia"/>
                        </w:rPr>
                        <w:t>月</w:t>
                      </w:r>
                      <w:r>
                        <w:rPr>
                          <w:rFonts w:hint="eastAsia"/>
                        </w:rPr>
                        <w:t>16</w:t>
                      </w:r>
                      <w:r>
                        <w:rPr>
                          <w:rFonts w:hint="eastAsia"/>
                        </w:rPr>
                        <w:t>日</w:t>
                      </w:r>
                      <w:r w:rsidR="001847A0">
                        <w:rPr>
                          <w:rFonts w:hint="eastAsia"/>
                        </w:rPr>
                        <w:t>(</w:t>
                      </w:r>
                      <w:r w:rsidR="001847A0">
                        <w:rPr>
                          <w:rFonts w:hint="eastAsia"/>
                        </w:rPr>
                        <w:t>依登記公假</w:t>
                      </w:r>
                      <w:r w:rsidR="001847A0">
                        <w:rPr>
                          <w:rFonts w:hint="eastAsia"/>
                        </w:rPr>
                        <w:t>)</w:t>
                      </w:r>
                    </w:p>
                  </w:txbxContent>
                </v:textbox>
                <w10:wrap type="square"/>
              </v:shape>
            </w:pict>
          </mc:Fallback>
        </mc:AlternateContent>
      </w:r>
    </w:p>
    <w:p w:rsidR="006B7919" w:rsidRDefault="0037110D" w:rsidP="00AD4AC5">
      <w:pPr>
        <w:spacing w:line="400" w:lineRule="exact"/>
        <w:jc w:val="center"/>
        <w:rPr>
          <w:sz w:val="36"/>
          <w:szCs w:val="36"/>
        </w:rPr>
      </w:pPr>
      <w:r>
        <w:rPr>
          <w:noProof/>
          <w:sz w:val="36"/>
          <w:szCs w:val="36"/>
        </w:rPr>
        <mc:AlternateContent>
          <mc:Choice Requires="wps">
            <w:drawing>
              <wp:anchor distT="0" distB="0" distL="114300" distR="114300" simplePos="0" relativeHeight="251667456" behindDoc="0" locked="0" layoutInCell="1" allowOverlap="1">
                <wp:simplePos x="0" y="0"/>
                <wp:positionH relativeFrom="column">
                  <wp:posOffset>2827020</wp:posOffset>
                </wp:positionH>
                <wp:positionV relativeFrom="paragraph">
                  <wp:posOffset>139700</wp:posOffset>
                </wp:positionV>
                <wp:extent cx="370205" cy="454025"/>
                <wp:effectExtent l="38100" t="0" r="0" b="4127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54025"/>
                        </a:xfrm>
                        <a:prstGeom prst="downArrow">
                          <a:avLst>
                            <a:gd name="adj1" fmla="val 50000"/>
                            <a:gd name="adj2" fmla="val 337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3A9D5" id="AutoShape 10" o:spid="_x0000_s1026" type="#_x0000_t67" style="position:absolute;margin-left:222.6pt;margin-top:11pt;width:29.15pt;height: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" adj="15656">
                <v:textbox style="layout-flow:vertical-ideographic"/>
              </v:shape>
            </w:pict>
          </mc:Fallback>
        </mc:AlternateContent>
      </w:r>
    </w:p>
    <w:p w:rsidR="006B7919" w:rsidRDefault="006B7919" w:rsidP="00AD4AC5">
      <w:pPr>
        <w:spacing w:line="400" w:lineRule="exact"/>
        <w:jc w:val="center"/>
        <w:rPr>
          <w:sz w:val="36"/>
          <w:szCs w:val="36"/>
        </w:rPr>
      </w:pPr>
    </w:p>
    <w:p w:rsidR="006B7919" w:rsidRDefault="0037110D"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69504" behindDoc="0" locked="0" layoutInCell="1" allowOverlap="1">
                <wp:simplePos x="0" y="0"/>
                <wp:positionH relativeFrom="column">
                  <wp:posOffset>1653540</wp:posOffset>
                </wp:positionH>
                <wp:positionV relativeFrom="paragraph">
                  <wp:posOffset>111760</wp:posOffset>
                </wp:positionV>
                <wp:extent cx="2750820" cy="329565"/>
                <wp:effectExtent l="0" t="0" r="1143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29565"/>
                        </a:xfrm>
                        <a:prstGeom prst="rect">
                          <a:avLst/>
                        </a:prstGeom>
                        <a:solidFill>
                          <a:srgbClr val="FFFFFF"/>
                        </a:solidFill>
                        <a:ln w="9525">
                          <a:solidFill>
                            <a:srgbClr val="000000"/>
                          </a:solidFill>
                          <a:miter lim="800000"/>
                          <a:headEnd/>
                          <a:tailEnd/>
                        </a:ln>
                      </wps:spPr>
                      <wps:txbx>
                        <w:txbxContent>
                          <w:p w:rsidR="00056F05" w:rsidRDefault="00056F05" w:rsidP="00056F05">
                            <w:proofErr w:type="gramStart"/>
                            <w:r>
                              <w:rPr>
                                <w:rFonts w:hint="eastAsia"/>
                              </w:rPr>
                              <w:t>複</w:t>
                            </w:r>
                            <w:proofErr w:type="gramEnd"/>
                            <w:r>
                              <w:rPr>
                                <w:rFonts w:hint="eastAsia"/>
                              </w:rPr>
                              <w:t>判</w:t>
                            </w:r>
                            <w:r>
                              <w:rPr>
                                <w:rFonts w:hint="eastAsia"/>
                              </w:rPr>
                              <w:t>:4</w:t>
                            </w:r>
                            <w:r>
                              <w:t>月</w:t>
                            </w:r>
                            <w:r>
                              <w:t>1</w:t>
                            </w:r>
                            <w:r>
                              <w:rPr>
                                <w:rFonts w:hint="eastAsia"/>
                              </w:rPr>
                              <w:t>7</w:t>
                            </w:r>
                            <w:r>
                              <w:rPr>
                                <w:rFonts w:hint="eastAsia"/>
                              </w:rPr>
                              <w:t>日</w:t>
                            </w:r>
                            <w:r>
                              <w:rPr>
                                <w:rFonts w:hint="eastAsia"/>
                              </w:rPr>
                              <w:t>-4</w:t>
                            </w:r>
                            <w:r>
                              <w:rPr>
                                <w:rFonts w:hint="eastAsia"/>
                              </w:rPr>
                              <w:t>月</w:t>
                            </w:r>
                            <w:r>
                              <w:rPr>
                                <w:rFonts w:hint="eastAsia"/>
                              </w:rPr>
                              <w:t>19</w:t>
                            </w:r>
                            <w:r>
                              <w:rPr>
                                <w:rFonts w:hint="eastAsia"/>
                              </w:rPr>
                              <w:t>日</w:t>
                            </w:r>
                            <w:r w:rsidR="0051392F">
                              <w:rPr>
                                <w:rFonts w:hint="eastAsia"/>
                              </w:rPr>
                              <w:t>(</w:t>
                            </w:r>
                            <w:r w:rsidR="0051392F">
                              <w:rPr>
                                <w:rFonts w:hint="eastAsia"/>
                              </w:rPr>
                              <w:t>依指派日期</w:t>
                            </w:r>
                            <w:r w:rsidR="0051392F">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30.2pt;margin-top:8.8pt;width:216.6pt;height:25.9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">
                <v:textbox style="mso-fit-shape-to-text:t">
                  <w:txbxContent>
                    <w:p w:rsidR="00056F05" w:rsidRDefault="00056F05" w:rsidP="00056F05">
                      <w:proofErr w:type="gramStart"/>
                      <w:r>
                        <w:rPr>
                          <w:rFonts w:hint="eastAsia"/>
                        </w:rPr>
                        <w:t>複</w:t>
                      </w:r>
                      <w:proofErr w:type="gramEnd"/>
                      <w:r>
                        <w:rPr>
                          <w:rFonts w:hint="eastAsia"/>
                        </w:rPr>
                        <w:t>判</w:t>
                      </w:r>
                      <w:r>
                        <w:rPr>
                          <w:rFonts w:hint="eastAsia"/>
                        </w:rPr>
                        <w:t>:4</w:t>
                      </w:r>
                      <w:r>
                        <w:t>月</w:t>
                      </w:r>
                      <w:r>
                        <w:t>1</w:t>
                      </w:r>
                      <w:r>
                        <w:rPr>
                          <w:rFonts w:hint="eastAsia"/>
                        </w:rPr>
                        <w:t>7</w:t>
                      </w:r>
                      <w:r>
                        <w:rPr>
                          <w:rFonts w:hint="eastAsia"/>
                        </w:rPr>
                        <w:t>日</w:t>
                      </w:r>
                      <w:r>
                        <w:rPr>
                          <w:rFonts w:hint="eastAsia"/>
                        </w:rPr>
                        <w:t>-4</w:t>
                      </w:r>
                      <w:r>
                        <w:rPr>
                          <w:rFonts w:hint="eastAsia"/>
                        </w:rPr>
                        <w:t>月</w:t>
                      </w:r>
                      <w:r>
                        <w:rPr>
                          <w:rFonts w:hint="eastAsia"/>
                        </w:rPr>
                        <w:t>19</w:t>
                      </w:r>
                      <w:r>
                        <w:rPr>
                          <w:rFonts w:hint="eastAsia"/>
                        </w:rPr>
                        <w:t>日</w:t>
                      </w:r>
                      <w:r w:rsidR="0051392F">
                        <w:rPr>
                          <w:rFonts w:hint="eastAsia"/>
                        </w:rPr>
                        <w:t>(</w:t>
                      </w:r>
                      <w:r w:rsidR="0051392F">
                        <w:rPr>
                          <w:rFonts w:hint="eastAsia"/>
                        </w:rPr>
                        <w:t>依指派日期</w:t>
                      </w:r>
                      <w:r w:rsidR="0051392F">
                        <w:rPr>
                          <w:rFonts w:hint="eastAsia"/>
                        </w:rPr>
                        <w:t>)</w:t>
                      </w:r>
                    </w:p>
                  </w:txbxContent>
                </v:textbox>
                <w10:wrap type="square"/>
              </v:shape>
            </w:pict>
          </mc:Fallback>
        </mc:AlternateContent>
      </w:r>
    </w:p>
    <w:p w:rsidR="006B7919" w:rsidRDefault="0037110D" w:rsidP="00AD4AC5">
      <w:pPr>
        <w:spacing w:line="400" w:lineRule="exact"/>
        <w:jc w:val="center"/>
        <w:rPr>
          <w:sz w:val="36"/>
          <w:szCs w:val="36"/>
        </w:rPr>
      </w:pPr>
      <w:r>
        <w:rPr>
          <w:noProof/>
          <w:sz w:val="36"/>
          <w:szCs w:val="36"/>
        </w:rPr>
        <mc:AlternateContent>
          <mc:Choice Requires="wps">
            <w:drawing>
              <wp:anchor distT="0" distB="0" distL="114300" distR="114300" simplePos="0" relativeHeight="251666432" behindDoc="0" locked="0" layoutInCell="1" allowOverlap="1">
                <wp:simplePos x="0" y="0"/>
                <wp:positionH relativeFrom="column">
                  <wp:posOffset>2833370</wp:posOffset>
                </wp:positionH>
                <wp:positionV relativeFrom="paragraph">
                  <wp:posOffset>112395</wp:posOffset>
                </wp:positionV>
                <wp:extent cx="370205" cy="481330"/>
                <wp:effectExtent l="21590" t="12700" r="27305"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81330"/>
                        </a:xfrm>
                        <a:prstGeom prst="downArrow">
                          <a:avLst>
                            <a:gd name="adj1" fmla="val 50000"/>
                            <a:gd name="adj2" fmla="val 325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CBDB" id="AutoShape 9" o:spid="_x0000_s1026" type="#_x0000_t67" style="position:absolute;margin-left:223.1pt;margin-top:8.85pt;width:29.15pt;height:3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">
                <v:textbox style="layout-flow:vertical-ideographic"/>
              </v:shape>
            </w:pict>
          </mc:Fallback>
        </mc:AlternateContent>
      </w:r>
    </w:p>
    <w:p w:rsidR="006B7919" w:rsidRDefault="006B7919" w:rsidP="00AD4AC5">
      <w:pPr>
        <w:spacing w:line="400" w:lineRule="exact"/>
        <w:jc w:val="center"/>
        <w:rPr>
          <w:sz w:val="36"/>
          <w:szCs w:val="36"/>
        </w:rPr>
      </w:pPr>
    </w:p>
    <w:p w:rsidR="006B7919" w:rsidRDefault="0037110D"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68480" behindDoc="0" locked="0" layoutInCell="1" allowOverlap="1">
                <wp:simplePos x="0" y="0"/>
                <wp:positionH relativeFrom="column">
                  <wp:posOffset>1611630</wp:posOffset>
                </wp:positionH>
                <wp:positionV relativeFrom="paragraph">
                  <wp:posOffset>103505</wp:posOffset>
                </wp:positionV>
                <wp:extent cx="2852420" cy="329565"/>
                <wp:effectExtent l="0" t="0" r="24130" b="1397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329565"/>
                        </a:xfrm>
                        <a:prstGeom prst="rect">
                          <a:avLst/>
                        </a:prstGeom>
                        <a:solidFill>
                          <a:srgbClr val="FFFFFF"/>
                        </a:solidFill>
                        <a:ln w="9525">
                          <a:solidFill>
                            <a:srgbClr val="000000"/>
                          </a:solidFill>
                          <a:miter lim="800000"/>
                          <a:headEnd/>
                          <a:tailEnd/>
                        </a:ln>
                      </wps:spPr>
                      <wps:txbx>
                        <w:txbxContent>
                          <w:p w:rsidR="00056F05" w:rsidRDefault="00056F05" w:rsidP="00056F05">
                            <w:r>
                              <w:rPr>
                                <w:rFonts w:hint="eastAsia"/>
                              </w:rPr>
                              <w:t>判</w:t>
                            </w:r>
                            <w:r w:rsidR="0051392F">
                              <w:rPr>
                                <w:rFonts w:hint="eastAsia"/>
                              </w:rPr>
                              <w:t>讀</w:t>
                            </w:r>
                            <w:r>
                              <w:rPr>
                                <w:rFonts w:hint="eastAsia"/>
                              </w:rPr>
                              <w:t>:</w:t>
                            </w:r>
                            <w:r w:rsidR="0051392F">
                              <w:rPr>
                                <w:rFonts w:hint="eastAsia"/>
                              </w:rPr>
                              <w:t>4</w:t>
                            </w:r>
                            <w:r>
                              <w:t>月</w:t>
                            </w:r>
                            <w:r w:rsidR="0051392F">
                              <w:rPr>
                                <w:rFonts w:hint="eastAsia"/>
                              </w:rPr>
                              <w:t>2</w:t>
                            </w:r>
                            <w:r>
                              <w:rPr>
                                <w:rFonts w:hint="eastAsia"/>
                              </w:rPr>
                              <w:t>4</w:t>
                            </w:r>
                            <w:r>
                              <w:rPr>
                                <w:rFonts w:hint="eastAsia"/>
                              </w:rPr>
                              <w:t>日</w:t>
                            </w:r>
                            <w:r>
                              <w:rPr>
                                <w:rFonts w:hint="eastAsia"/>
                              </w:rPr>
                              <w:t>-4</w:t>
                            </w:r>
                            <w:r>
                              <w:rPr>
                                <w:rFonts w:hint="eastAsia"/>
                              </w:rPr>
                              <w:t>月</w:t>
                            </w:r>
                            <w:r w:rsidR="0051392F">
                              <w:rPr>
                                <w:rFonts w:hint="eastAsia"/>
                              </w:rPr>
                              <w:t>2</w:t>
                            </w:r>
                            <w:r>
                              <w:rPr>
                                <w:rFonts w:hint="eastAsia"/>
                              </w:rPr>
                              <w:t>6</w:t>
                            </w:r>
                            <w:r>
                              <w:rPr>
                                <w:rFonts w:hint="eastAsia"/>
                              </w:rPr>
                              <w:t>日</w:t>
                            </w:r>
                            <w:r w:rsidR="0051392F">
                              <w:rPr>
                                <w:rFonts w:hint="eastAsia"/>
                              </w:rPr>
                              <w:t>(</w:t>
                            </w:r>
                            <w:r w:rsidR="0051392F">
                              <w:rPr>
                                <w:rFonts w:hint="eastAsia"/>
                              </w:rPr>
                              <w:t>依指派日期</w:t>
                            </w:r>
                            <w:r w:rsidR="0051392F">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26.9pt;margin-top:8.15pt;width:224.6pt;height:25.9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">
                <v:textbox style="mso-fit-shape-to-text:t">
                  <w:txbxContent>
                    <w:p w:rsidR="00056F05" w:rsidRDefault="00056F05" w:rsidP="00056F05">
                      <w:r>
                        <w:rPr>
                          <w:rFonts w:hint="eastAsia"/>
                        </w:rPr>
                        <w:t>判</w:t>
                      </w:r>
                      <w:r w:rsidR="0051392F">
                        <w:rPr>
                          <w:rFonts w:hint="eastAsia"/>
                        </w:rPr>
                        <w:t>讀</w:t>
                      </w:r>
                      <w:r>
                        <w:rPr>
                          <w:rFonts w:hint="eastAsia"/>
                        </w:rPr>
                        <w:t>:</w:t>
                      </w:r>
                      <w:r w:rsidR="0051392F">
                        <w:rPr>
                          <w:rFonts w:hint="eastAsia"/>
                        </w:rPr>
                        <w:t>4</w:t>
                      </w:r>
                      <w:r>
                        <w:t>月</w:t>
                      </w:r>
                      <w:r w:rsidR="0051392F">
                        <w:rPr>
                          <w:rFonts w:hint="eastAsia"/>
                        </w:rPr>
                        <w:t>2</w:t>
                      </w:r>
                      <w:r>
                        <w:rPr>
                          <w:rFonts w:hint="eastAsia"/>
                        </w:rPr>
                        <w:t>4</w:t>
                      </w:r>
                      <w:r>
                        <w:rPr>
                          <w:rFonts w:hint="eastAsia"/>
                        </w:rPr>
                        <w:t>日</w:t>
                      </w:r>
                      <w:r>
                        <w:rPr>
                          <w:rFonts w:hint="eastAsia"/>
                        </w:rPr>
                        <w:t>-4</w:t>
                      </w:r>
                      <w:r>
                        <w:rPr>
                          <w:rFonts w:hint="eastAsia"/>
                        </w:rPr>
                        <w:t>月</w:t>
                      </w:r>
                      <w:r w:rsidR="0051392F">
                        <w:rPr>
                          <w:rFonts w:hint="eastAsia"/>
                        </w:rPr>
                        <w:t>2</w:t>
                      </w:r>
                      <w:r>
                        <w:rPr>
                          <w:rFonts w:hint="eastAsia"/>
                        </w:rPr>
                        <w:t>6</w:t>
                      </w:r>
                      <w:r>
                        <w:rPr>
                          <w:rFonts w:hint="eastAsia"/>
                        </w:rPr>
                        <w:t>日</w:t>
                      </w:r>
                      <w:r w:rsidR="0051392F">
                        <w:rPr>
                          <w:rFonts w:hint="eastAsia"/>
                        </w:rPr>
                        <w:t>(</w:t>
                      </w:r>
                      <w:r w:rsidR="0051392F">
                        <w:rPr>
                          <w:rFonts w:hint="eastAsia"/>
                        </w:rPr>
                        <w:t>依指派日期</w:t>
                      </w:r>
                      <w:r w:rsidR="0051392F">
                        <w:rPr>
                          <w:rFonts w:hint="eastAsia"/>
                        </w:rPr>
                        <w:t>)</w:t>
                      </w:r>
                    </w:p>
                  </w:txbxContent>
                </v:textbox>
                <w10:wrap type="square"/>
              </v:shape>
            </w:pict>
          </mc:Fallback>
        </mc:AlternateContent>
      </w:r>
    </w:p>
    <w:p w:rsidR="006B7919" w:rsidRDefault="0037110D" w:rsidP="00AD4AC5">
      <w:pPr>
        <w:spacing w:line="400" w:lineRule="exact"/>
        <w:jc w:val="center"/>
        <w:rPr>
          <w:sz w:val="36"/>
          <w:szCs w:val="36"/>
        </w:rPr>
      </w:pPr>
      <w:r>
        <w:rPr>
          <w:noProof/>
          <w:sz w:val="36"/>
          <w:szCs w:val="36"/>
        </w:rPr>
        <mc:AlternateContent>
          <mc:Choice Requires="wps">
            <w:drawing>
              <wp:anchor distT="0" distB="0" distL="114300" distR="114300" simplePos="0" relativeHeight="251674624" behindDoc="0" locked="0" layoutInCell="1" allowOverlap="1">
                <wp:simplePos x="0" y="0"/>
                <wp:positionH relativeFrom="column">
                  <wp:posOffset>2819400</wp:posOffset>
                </wp:positionH>
                <wp:positionV relativeFrom="paragraph">
                  <wp:posOffset>200660</wp:posOffset>
                </wp:positionV>
                <wp:extent cx="370205" cy="449580"/>
                <wp:effectExtent l="38100" t="0" r="0" b="4572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49580"/>
                        </a:xfrm>
                        <a:prstGeom prst="downArrow">
                          <a:avLst>
                            <a:gd name="adj1" fmla="val 50000"/>
                            <a:gd name="adj2" fmla="val 333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34894" id="AutoShape 17" o:spid="_x0000_s1026" type="#_x0000_t67" style="position:absolute;margin-left:222pt;margin-top:15.8pt;width:29.15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" adj="15666">
                <v:textbox style="layout-flow:vertical-ideographic"/>
              </v:shape>
            </w:pict>
          </mc:Fallback>
        </mc:AlternateContent>
      </w:r>
    </w:p>
    <w:p w:rsidR="006B7919" w:rsidRDefault="006B7919" w:rsidP="00AD4AC5">
      <w:pPr>
        <w:spacing w:line="400" w:lineRule="exact"/>
        <w:jc w:val="center"/>
        <w:rPr>
          <w:sz w:val="36"/>
          <w:szCs w:val="36"/>
        </w:rPr>
      </w:pPr>
    </w:p>
    <w:p w:rsidR="006B7919" w:rsidRDefault="0037110D"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71552" behindDoc="0" locked="0" layoutInCell="1" allowOverlap="1">
                <wp:simplePos x="0" y="0"/>
                <wp:positionH relativeFrom="column">
                  <wp:posOffset>1399540</wp:posOffset>
                </wp:positionH>
                <wp:positionV relativeFrom="paragraph">
                  <wp:posOffset>171450</wp:posOffset>
                </wp:positionV>
                <wp:extent cx="3216910" cy="329565"/>
                <wp:effectExtent l="0" t="0" r="21590" b="1397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329565"/>
                        </a:xfrm>
                        <a:prstGeom prst="rect">
                          <a:avLst/>
                        </a:prstGeom>
                        <a:solidFill>
                          <a:srgbClr val="FFFFFF"/>
                        </a:solidFill>
                        <a:ln w="9525">
                          <a:solidFill>
                            <a:srgbClr val="000000"/>
                          </a:solidFill>
                          <a:miter lim="800000"/>
                          <a:headEnd/>
                          <a:tailEnd/>
                        </a:ln>
                      </wps:spPr>
                      <wps:txbx>
                        <w:txbxContent>
                          <w:p w:rsidR="0051392F" w:rsidRDefault="0051392F" w:rsidP="0051392F">
                            <w:r>
                              <w:rPr>
                                <w:rFonts w:hint="eastAsia"/>
                              </w:rPr>
                              <w:t>綜合研判</w:t>
                            </w:r>
                            <w:r>
                              <w:rPr>
                                <w:rFonts w:hint="eastAsia"/>
                              </w:rPr>
                              <w:t>:5</w:t>
                            </w:r>
                            <w:r>
                              <w:t>月</w:t>
                            </w:r>
                            <w:r>
                              <w:rPr>
                                <w:rFonts w:hint="eastAsia"/>
                              </w:rPr>
                              <w:t>2</w:t>
                            </w:r>
                            <w:r>
                              <w:rPr>
                                <w:rFonts w:hint="eastAsia"/>
                              </w:rPr>
                              <w:t>日</w:t>
                            </w:r>
                            <w:r>
                              <w:rPr>
                                <w:rFonts w:hint="eastAsia"/>
                              </w:rPr>
                              <w:t>(</w:t>
                            </w:r>
                            <w:proofErr w:type="gramStart"/>
                            <w:r>
                              <w:rPr>
                                <w:rFonts w:hint="eastAsia"/>
                              </w:rPr>
                              <w:t>情障</w:t>
                            </w:r>
                            <w:proofErr w:type="gramEnd"/>
                            <w:r>
                              <w:rPr>
                                <w:rFonts w:hint="eastAsia"/>
                              </w:rPr>
                              <w:t>)</w:t>
                            </w:r>
                            <w:r w:rsidR="001847A0">
                              <w:rPr>
                                <w:rFonts w:hint="eastAsia"/>
                              </w:rPr>
                              <w:t>、</w:t>
                            </w:r>
                            <w:r>
                              <w:rPr>
                                <w:rFonts w:hint="eastAsia"/>
                              </w:rPr>
                              <w:t>5</w:t>
                            </w:r>
                            <w:r>
                              <w:t>月</w:t>
                            </w:r>
                            <w:r>
                              <w:rPr>
                                <w:rFonts w:hint="eastAsia"/>
                              </w:rPr>
                              <w:t>3</w:t>
                            </w:r>
                            <w:r>
                              <w:rPr>
                                <w:rFonts w:hint="eastAsia"/>
                              </w:rPr>
                              <w:t>日</w:t>
                            </w:r>
                            <w:r>
                              <w:rPr>
                                <w:rFonts w:hint="eastAsia"/>
                              </w:rPr>
                              <w:t>(</w:t>
                            </w:r>
                            <w:proofErr w:type="gramStart"/>
                            <w:r>
                              <w:rPr>
                                <w:rFonts w:hint="eastAsia"/>
                              </w:rPr>
                              <w:t>學障</w:t>
                            </w:r>
                            <w:proofErr w:type="gramEnd"/>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10.2pt;margin-top:13.5pt;width:253.3pt;height:25.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">
                <v:textbox style="mso-fit-shape-to-text:t">
                  <w:txbxContent>
                    <w:p w:rsidR="0051392F" w:rsidRDefault="0051392F" w:rsidP="0051392F">
                      <w:r>
                        <w:rPr>
                          <w:rFonts w:hint="eastAsia"/>
                        </w:rPr>
                        <w:t>綜合研判</w:t>
                      </w:r>
                      <w:r>
                        <w:rPr>
                          <w:rFonts w:hint="eastAsia"/>
                        </w:rPr>
                        <w:t>:5</w:t>
                      </w:r>
                      <w:r>
                        <w:t>月</w:t>
                      </w:r>
                      <w:r>
                        <w:rPr>
                          <w:rFonts w:hint="eastAsia"/>
                        </w:rPr>
                        <w:t>2</w:t>
                      </w:r>
                      <w:r>
                        <w:rPr>
                          <w:rFonts w:hint="eastAsia"/>
                        </w:rPr>
                        <w:t>日</w:t>
                      </w:r>
                      <w:r>
                        <w:rPr>
                          <w:rFonts w:hint="eastAsia"/>
                        </w:rPr>
                        <w:t>(</w:t>
                      </w:r>
                      <w:proofErr w:type="gramStart"/>
                      <w:r>
                        <w:rPr>
                          <w:rFonts w:hint="eastAsia"/>
                        </w:rPr>
                        <w:t>情障</w:t>
                      </w:r>
                      <w:proofErr w:type="gramEnd"/>
                      <w:r>
                        <w:rPr>
                          <w:rFonts w:hint="eastAsia"/>
                        </w:rPr>
                        <w:t>)</w:t>
                      </w:r>
                      <w:r w:rsidR="001847A0">
                        <w:rPr>
                          <w:rFonts w:hint="eastAsia"/>
                        </w:rPr>
                        <w:t>、</w:t>
                      </w:r>
                      <w:r>
                        <w:rPr>
                          <w:rFonts w:hint="eastAsia"/>
                        </w:rPr>
                        <w:t>5</w:t>
                      </w:r>
                      <w:r>
                        <w:t>月</w:t>
                      </w:r>
                      <w:r>
                        <w:rPr>
                          <w:rFonts w:hint="eastAsia"/>
                        </w:rPr>
                        <w:t>3</w:t>
                      </w:r>
                      <w:r>
                        <w:rPr>
                          <w:rFonts w:hint="eastAsia"/>
                        </w:rPr>
                        <w:t>日</w:t>
                      </w:r>
                      <w:r>
                        <w:rPr>
                          <w:rFonts w:hint="eastAsia"/>
                        </w:rPr>
                        <w:t>(</w:t>
                      </w:r>
                      <w:proofErr w:type="gramStart"/>
                      <w:r>
                        <w:rPr>
                          <w:rFonts w:hint="eastAsia"/>
                        </w:rPr>
                        <w:t>學障</w:t>
                      </w:r>
                      <w:proofErr w:type="gramEnd"/>
                      <w:r>
                        <w:rPr>
                          <w:rFonts w:hint="eastAsia"/>
                        </w:rPr>
                        <w:t>)</w:t>
                      </w:r>
                    </w:p>
                  </w:txbxContent>
                </v:textbox>
                <w10:wrap type="square"/>
              </v:shape>
            </w:pict>
          </mc:Fallback>
        </mc:AlternateContent>
      </w:r>
    </w:p>
    <w:p w:rsidR="006B7919" w:rsidRDefault="006B7919" w:rsidP="00AD4AC5">
      <w:pPr>
        <w:spacing w:line="400" w:lineRule="exact"/>
        <w:jc w:val="center"/>
        <w:rPr>
          <w:sz w:val="36"/>
          <w:szCs w:val="36"/>
        </w:rPr>
      </w:pPr>
    </w:p>
    <w:p w:rsidR="006B7919" w:rsidRDefault="0037110D" w:rsidP="00AD4AC5">
      <w:pPr>
        <w:spacing w:line="400" w:lineRule="exact"/>
        <w:jc w:val="center"/>
        <w:rPr>
          <w:sz w:val="36"/>
          <w:szCs w:val="36"/>
        </w:rPr>
      </w:pPr>
      <w:r>
        <w:rPr>
          <w:noProof/>
          <w:sz w:val="36"/>
          <w:szCs w:val="36"/>
        </w:rPr>
        <mc:AlternateContent>
          <mc:Choice Requires="wps">
            <w:drawing>
              <wp:anchor distT="0" distB="0" distL="114300" distR="114300" simplePos="0" relativeHeight="251675648" behindDoc="0" locked="0" layoutInCell="1" allowOverlap="1">
                <wp:simplePos x="0" y="0"/>
                <wp:positionH relativeFrom="column">
                  <wp:posOffset>2834640</wp:posOffset>
                </wp:positionH>
                <wp:positionV relativeFrom="paragraph">
                  <wp:posOffset>15241</wp:posOffset>
                </wp:positionV>
                <wp:extent cx="370205" cy="426720"/>
                <wp:effectExtent l="38100" t="0" r="48895" b="304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26720"/>
                        </a:xfrm>
                        <a:prstGeom prst="downArrow">
                          <a:avLst>
                            <a:gd name="adj1" fmla="val 50000"/>
                            <a:gd name="adj2" fmla="val 335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301C3" id="AutoShape 18" o:spid="_x0000_s1026" type="#_x0000_t67" style="position:absolute;margin-left:223.2pt;margin-top:1.2pt;width:29.15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" adj="15308">
                <v:textbox style="layout-flow:vertical-ideographic"/>
              </v:shape>
            </w:pict>
          </mc:Fallback>
        </mc:AlternateContent>
      </w:r>
    </w:p>
    <w:p w:rsidR="006B7919" w:rsidRDefault="006B7919" w:rsidP="00AD4AC5">
      <w:pPr>
        <w:spacing w:line="400" w:lineRule="exact"/>
        <w:jc w:val="center"/>
        <w:rPr>
          <w:sz w:val="36"/>
          <w:szCs w:val="36"/>
        </w:rPr>
      </w:pPr>
    </w:p>
    <w:p w:rsidR="006B7919" w:rsidRDefault="0037110D"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77696" behindDoc="0" locked="0" layoutInCell="1" allowOverlap="1">
                <wp:simplePos x="0" y="0"/>
                <wp:positionH relativeFrom="column">
                  <wp:posOffset>2118360</wp:posOffset>
                </wp:positionH>
                <wp:positionV relativeFrom="paragraph">
                  <wp:posOffset>10160</wp:posOffset>
                </wp:positionV>
                <wp:extent cx="1798320" cy="329565"/>
                <wp:effectExtent l="0" t="0" r="11430" b="1397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29565"/>
                        </a:xfrm>
                        <a:prstGeom prst="rect">
                          <a:avLst/>
                        </a:prstGeom>
                        <a:solidFill>
                          <a:srgbClr val="FFFFFF"/>
                        </a:solidFill>
                        <a:ln w="9525">
                          <a:solidFill>
                            <a:srgbClr val="000000"/>
                          </a:solidFill>
                          <a:miter lim="800000"/>
                          <a:headEnd/>
                          <a:tailEnd/>
                        </a:ln>
                      </wps:spPr>
                      <wps:txbx>
                        <w:txbxContent>
                          <w:p w:rsidR="00DC3C25" w:rsidRDefault="00AD4AC5" w:rsidP="00DC3C25">
                            <w:proofErr w:type="gramStart"/>
                            <w:r>
                              <w:rPr>
                                <w:rFonts w:hint="eastAsia"/>
                              </w:rPr>
                              <w:t>心評回傳總</w:t>
                            </w:r>
                            <w:proofErr w:type="gramEnd"/>
                            <w:r>
                              <w:rPr>
                                <w:rFonts w:hint="eastAsia"/>
                              </w:rPr>
                              <w:t>表</w:t>
                            </w:r>
                            <w:r w:rsidR="00DC3C25">
                              <w:rPr>
                                <w:rFonts w:hint="eastAsia"/>
                              </w:rPr>
                              <w:t>:5</w:t>
                            </w:r>
                            <w:r w:rsidR="00DC3C25">
                              <w:t>月</w:t>
                            </w:r>
                            <w:r w:rsidR="0066753A">
                              <w:rPr>
                                <w:rFonts w:hint="eastAsia"/>
                              </w:rPr>
                              <w:t>6</w:t>
                            </w:r>
                            <w:r w:rsidR="00DC3C25">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66.8pt;margin-top:.8pt;width:141.6pt;height:25.9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">
                <v:textbox style="mso-fit-shape-to-text:t">
                  <w:txbxContent>
                    <w:p w:rsidR="00DC3C25" w:rsidRDefault="00AD4AC5" w:rsidP="00DC3C25">
                      <w:proofErr w:type="gramStart"/>
                      <w:r>
                        <w:rPr>
                          <w:rFonts w:hint="eastAsia"/>
                        </w:rPr>
                        <w:t>心評回傳總</w:t>
                      </w:r>
                      <w:proofErr w:type="gramEnd"/>
                      <w:r>
                        <w:rPr>
                          <w:rFonts w:hint="eastAsia"/>
                        </w:rPr>
                        <w:t>表</w:t>
                      </w:r>
                      <w:r w:rsidR="00DC3C25">
                        <w:rPr>
                          <w:rFonts w:hint="eastAsia"/>
                        </w:rPr>
                        <w:t>:5</w:t>
                      </w:r>
                      <w:r w:rsidR="00DC3C25">
                        <w:t>月</w:t>
                      </w:r>
                      <w:r w:rsidR="0066753A">
                        <w:rPr>
                          <w:rFonts w:hint="eastAsia"/>
                        </w:rPr>
                        <w:t>6</w:t>
                      </w:r>
                      <w:r w:rsidR="00DC3C25">
                        <w:rPr>
                          <w:rFonts w:hint="eastAsia"/>
                        </w:rPr>
                        <w:t>日</w:t>
                      </w:r>
                    </w:p>
                  </w:txbxContent>
                </v:textbox>
                <w10:wrap type="square"/>
              </v:shape>
            </w:pict>
          </mc:Fallback>
        </mc:AlternateContent>
      </w:r>
    </w:p>
    <w:p w:rsidR="006B7919" w:rsidRDefault="0037110D" w:rsidP="00AD4AC5">
      <w:pPr>
        <w:spacing w:line="400" w:lineRule="exact"/>
        <w:jc w:val="center"/>
        <w:rPr>
          <w:sz w:val="36"/>
          <w:szCs w:val="36"/>
        </w:rPr>
      </w:pPr>
      <w:r>
        <w:rPr>
          <w:noProof/>
          <w:sz w:val="36"/>
          <w:szCs w:val="36"/>
        </w:rPr>
        <mc:AlternateContent>
          <mc:Choice Requires="wps">
            <w:drawing>
              <wp:anchor distT="0" distB="0" distL="114300" distR="114300" simplePos="0" relativeHeight="251682816" behindDoc="0" locked="0" layoutInCell="1" allowOverlap="1">
                <wp:simplePos x="0" y="0"/>
                <wp:positionH relativeFrom="column">
                  <wp:posOffset>2857500</wp:posOffset>
                </wp:positionH>
                <wp:positionV relativeFrom="paragraph">
                  <wp:posOffset>114301</wp:posOffset>
                </wp:positionV>
                <wp:extent cx="370205" cy="396240"/>
                <wp:effectExtent l="38100" t="0" r="29845" b="4191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96240"/>
                        </a:xfrm>
                        <a:prstGeom prst="downArrow">
                          <a:avLst>
                            <a:gd name="adj1" fmla="val 50000"/>
                            <a:gd name="adj2" fmla="val 335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AAB23" id="AutoShape 25" o:spid="_x0000_s1026" type="#_x0000_t67" style="position:absolute;margin-left:225pt;margin-top:9pt;width:29.1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" adj="14824">
                <v:textbox style="layout-flow:vertical-ideographic"/>
              </v:shape>
            </w:pict>
          </mc:Fallback>
        </mc:AlternateContent>
      </w:r>
    </w:p>
    <w:p w:rsidR="006B7919" w:rsidRDefault="006B7919" w:rsidP="00AD4AC5">
      <w:pPr>
        <w:spacing w:line="400" w:lineRule="exact"/>
        <w:jc w:val="center"/>
        <w:rPr>
          <w:sz w:val="36"/>
          <w:szCs w:val="36"/>
        </w:rPr>
      </w:pPr>
    </w:p>
    <w:p w:rsidR="006B7919" w:rsidRDefault="0037110D"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72576" behindDoc="0" locked="0" layoutInCell="1" allowOverlap="1">
                <wp:simplePos x="0" y="0"/>
                <wp:positionH relativeFrom="column">
                  <wp:posOffset>956945</wp:posOffset>
                </wp:positionH>
                <wp:positionV relativeFrom="paragraph">
                  <wp:posOffset>38100</wp:posOffset>
                </wp:positionV>
                <wp:extent cx="4211955" cy="329565"/>
                <wp:effectExtent l="0" t="0" r="17145" b="1397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329565"/>
                        </a:xfrm>
                        <a:prstGeom prst="rect">
                          <a:avLst/>
                        </a:prstGeom>
                        <a:solidFill>
                          <a:srgbClr val="FFFFFF"/>
                        </a:solidFill>
                        <a:ln w="9525">
                          <a:solidFill>
                            <a:srgbClr val="000000"/>
                          </a:solidFill>
                          <a:miter lim="800000"/>
                          <a:headEnd/>
                          <a:tailEnd/>
                        </a:ln>
                      </wps:spPr>
                      <wps:txbx>
                        <w:txbxContent>
                          <w:p w:rsidR="0051392F" w:rsidRDefault="0051392F" w:rsidP="0051392F">
                            <w:r>
                              <w:rPr>
                                <w:rFonts w:hint="eastAsia"/>
                              </w:rPr>
                              <w:t>公告結果</w:t>
                            </w:r>
                            <w:r>
                              <w:rPr>
                                <w:rFonts w:hint="eastAsia"/>
                              </w:rPr>
                              <w:t>:5</w:t>
                            </w:r>
                            <w:r>
                              <w:t>月</w:t>
                            </w:r>
                            <w:r>
                              <w:t>1</w:t>
                            </w:r>
                            <w:r>
                              <w:rPr>
                                <w:rFonts w:hint="eastAsia"/>
                              </w:rPr>
                              <w:t>3</w:t>
                            </w:r>
                            <w:r>
                              <w:rPr>
                                <w:rFonts w:hint="eastAsia"/>
                              </w:rPr>
                              <w:t>日</w:t>
                            </w:r>
                            <w:r w:rsidR="001847A0">
                              <w:rPr>
                                <w:rFonts w:hint="eastAsia"/>
                              </w:rPr>
                              <w:t>(</w:t>
                            </w:r>
                            <w:r w:rsidR="001847A0">
                              <w:rPr>
                                <w:rFonts w:hint="eastAsia"/>
                              </w:rPr>
                              <w:t>務必通知家長結果，</w:t>
                            </w:r>
                            <w:r w:rsidR="00DC3C25">
                              <w:rPr>
                                <w:rFonts w:hint="eastAsia"/>
                              </w:rPr>
                              <w:t>5</w:t>
                            </w:r>
                            <w:r w:rsidR="00DC3C25">
                              <w:rPr>
                                <w:rFonts w:hint="eastAsia"/>
                              </w:rPr>
                              <w:t>月</w:t>
                            </w:r>
                            <w:r w:rsidR="00DC3C25">
                              <w:rPr>
                                <w:rFonts w:hint="eastAsia"/>
                              </w:rPr>
                              <w:t>20</w:t>
                            </w:r>
                            <w:r w:rsidR="00DC3C25">
                              <w:rPr>
                                <w:rFonts w:hint="eastAsia"/>
                              </w:rPr>
                              <w:t>日前回傳</w:t>
                            </w:r>
                            <w:r w:rsidR="001847A0">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75.35pt;margin-top:3pt;width:331.65pt;height:25.9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">
                <v:textbox style="mso-fit-shape-to-text:t">
                  <w:txbxContent>
                    <w:p w:rsidR="0051392F" w:rsidRDefault="0051392F" w:rsidP="0051392F">
                      <w:r>
                        <w:rPr>
                          <w:rFonts w:hint="eastAsia"/>
                        </w:rPr>
                        <w:t>公告結果</w:t>
                      </w:r>
                      <w:r>
                        <w:rPr>
                          <w:rFonts w:hint="eastAsia"/>
                        </w:rPr>
                        <w:t>:5</w:t>
                      </w:r>
                      <w:r>
                        <w:t>月</w:t>
                      </w:r>
                      <w:r>
                        <w:t>1</w:t>
                      </w:r>
                      <w:r>
                        <w:rPr>
                          <w:rFonts w:hint="eastAsia"/>
                        </w:rPr>
                        <w:t>3</w:t>
                      </w:r>
                      <w:r>
                        <w:rPr>
                          <w:rFonts w:hint="eastAsia"/>
                        </w:rPr>
                        <w:t>日</w:t>
                      </w:r>
                      <w:r w:rsidR="001847A0">
                        <w:rPr>
                          <w:rFonts w:hint="eastAsia"/>
                        </w:rPr>
                        <w:t>(</w:t>
                      </w:r>
                      <w:r w:rsidR="001847A0">
                        <w:rPr>
                          <w:rFonts w:hint="eastAsia"/>
                        </w:rPr>
                        <w:t>務必通知家長結果，</w:t>
                      </w:r>
                      <w:r w:rsidR="00DC3C25">
                        <w:rPr>
                          <w:rFonts w:hint="eastAsia"/>
                        </w:rPr>
                        <w:t>5</w:t>
                      </w:r>
                      <w:r w:rsidR="00DC3C25">
                        <w:rPr>
                          <w:rFonts w:hint="eastAsia"/>
                        </w:rPr>
                        <w:t>月</w:t>
                      </w:r>
                      <w:r w:rsidR="00DC3C25">
                        <w:rPr>
                          <w:rFonts w:hint="eastAsia"/>
                        </w:rPr>
                        <w:t>20</w:t>
                      </w:r>
                      <w:r w:rsidR="00DC3C25">
                        <w:rPr>
                          <w:rFonts w:hint="eastAsia"/>
                        </w:rPr>
                        <w:t>日前回傳</w:t>
                      </w:r>
                      <w:r w:rsidR="001847A0">
                        <w:rPr>
                          <w:rFonts w:hint="eastAsia"/>
                        </w:rPr>
                        <w:t>)</w:t>
                      </w:r>
                    </w:p>
                  </w:txbxContent>
                </v:textbox>
                <w10:wrap type="square"/>
              </v:shape>
            </w:pict>
          </mc:Fallback>
        </mc:AlternateContent>
      </w:r>
    </w:p>
    <w:p w:rsidR="006B7919" w:rsidRDefault="0037110D" w:rsidP="00AD4AC5">
      <w:pPr>
        <w:spacing w:line="400" w:lineRule="exact"/>
        <w:jc w:val="center"/>
        <w:rPr>
          <w:sz w:val="36"/>
          <w:szCs w:val="36"/>
        </w:rPr>
      </w:pPr>
      <w:r>
        <w:rPr>
          <w:noProof/>
          <w:sz w:val="36"/>
          <w:szCs w:val="36"/>
        </w:rPr>
        <mc:AlternateContent>
          <mc:Choice Requires="wps">
            <w:drawing>
              <wp:anchor distT="0" distB="0" distL="114300" distR="114300" simplePos="0" relativeHeight="251681792" behindDoc="0" locked="0" layoutInCell="1" allowOverlap="1">
                <wp:simplePos x="0" y="0"/>
                <wp:positionH relativeFrom="column">
                  <wp:posOffset>2872740</wp:posOffset>
                </wp:positionH>
                <wp:positionV relativeFrom="paragraph">
                  <wp:posOffset>114301</wp:posOffset>
                </wp:positionV>
                <wp:extent cx="370205" cy="396240"/>
                <wp:effectExtent l="38100" t="0" r="29845" b="4191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396240"/>
                        </a:xfrm>
                        <a:prstGeom prst="downArrow">
                          <a:avLst>
                            <a:gd name="adj1" fmla="val 50000"/>
                            <a:gd name="adj2" fmla="val 335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AF2B9" id="AutoShape 24" o:spid="_x0000_s1026" type="#_x0000_t67" style="position:absolute;margin-left:226.2pt;margin-top:9pt;width:29.15pt;height:3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" adj="14824">
                <v:textbox style="layout-flow:vertical-ideographic"/>
              </v:shape>
            </w:pict>
          </mc:Fallback>
        </mc:AlternateContent>
      </w:r>
    </w:p>
    <w:p w:rsidR="006B7919" w:rsidRDefault="006B7919" w:rsidP="00AD4AC5">
      <w:pPr>
        <w:spacing w:line="400" w:lineRule="exact"/>
        <w:jc w:val="center"/>
        <w:rPr>
          <w:sz w:val="36"/>
          <w:szCs w:val="36"/>
        </w:rPr>
      </w:pPr>
    </w:p>
    <w:p w:rsidR="006B7919" w:rsidRDefault="0037110D"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78720" behindDoc="0" locked="0" layoutInCell="1" allowOverlap="1">
                <wp:simplePos x="0" y="0"/>
                <wp:positionH relativeFrom="column">
                  <wp:posOffset>2034540</wp:posOffset>
                </wp:positionH>
                <wp:positionV relativeFrom="paragraph">
                  <wp:posOffset>6350</wp:posOffset>
                </wp:positionV>
                <wp:extent cx="2095500" cy="329565"/>
                <wp:effectExtent l="0" t="0" r="19050" b="1397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29565"/>
                        </a:xfrm>
                        <a:prstGeom prst="rect">
                          <a:avLst/>
                        </a:prstGeom>
                        <a:solidFill>
                          <a:srgbClr val="FFFFFF"/>
                        </a:solidFill>
                        <a:ln w="9525">
                          <a:solidFill>
                            <a:srgbClr val="000000"/>
                          </a:solidFill>
                          <a:miter lim="800000"/>
                          <a:headEnd/>
                          <a:tailEnd/>
                        </a:ln>
                      </wps:spPr>
                      <wps:txbx>
                        <w:txbxContent>
                          <w:p w:rsidR="00DC3C25" w:rsidRDefault="00DC3C25" w:rsidP="00DC3C25">
                            <w:r>
                              <w:rPr>
                                <w:rFonts w:hint="eastAsia"/>
                              </w:rPr>
                              <w:t>安置會議</w:t>
                            </w:r>
                            <w:r w:rsidR="00AD4AC5">
                              <w:rPr>
                                <w:rFonts w:hint="eastAsia"/>
                              </w:rPr>
                              <w:t>會前會</w:t>
                            </w:r>
                            <w:r>
                              <w:rPr>
                                <w:rFonts w:hint="eastAsia"/>
                              </w:rPr>
                              <w:t>:5</w:t>
                            </w:r>
                            <w:r>
                              <w:t>月</w:t>
                            </w:r>
                            <w:r>
                              <w:rPr>
                                <w:rFonts w:hint="eastAsia"/>
                              </w:rPr>
                              <w:t>2</w:t>
                            </w:r>
                            <w:r w:rsidR="00AD4AC5">
                              <w:rPr>
                                <w:rFonts w:hint="eastAsia"/>
                              </w:rPr>
                              <w:t>2</w:t>
                            </w:r>
                            <w:r>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60.2pt;margin-top:.5pt;width:165pt;height:25.9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">
                <v:textbox style="mso-fit-shape-to-text:t">
                  <w:txbxContent>
                    <w:p w:rsidR="00DC3C25" w:rsidRDefault="00DC3C25" w:rsidP="00DC3C25">
                      <w:r>
                        <w:rPr>
                          <w:rFonts w:hint="eastAsia"/>
                        </w:rPr>
                        <w:t>安置會議</w:t>
                      </w:r>
                      <w:r w:rsidR="00AD4AC5">
                        <w:rPr>
                          <w:rFonts w:hint="eastAsia"/>
                        </w:rPr>
                        <w:t>會前會</w:t>
                      </w:r>
                      <w:r>
                        <w:rPr>
                          <w:rFonts w:hint="eastAsia"/>
                        </w:rPr>
                        <w:t>:5</w:t>
                      </w:r>
                      <w:r>
                        <w:t>月</w:t>
                      </w:r>
                      <w:r>
                        <w:rPr>
                          <w:rFonts w:hint="eastAsia"/>
                        </w:rPr>
                        <w:t>2</w:t>
                      </w:r>
                      <w:r w:rsidR="00AD4AC5">
                        <w:rPr>
                          <w:rFonts w:hint="eastAsia"/>
                        </w:rPr>
                        <w:t>2</w:t>
                      </w:r>
                      <w:r>
                        <w:rPr>
                          <w:rFonts w:hint="eastAsia"/>
                        </w:rPr>
                        <w:t>日</w:t>
                      </w:r>
                    </w:p>
                  </w:txbxContent>
                </v:textbox>
                <w10:wrap type="square"/>
              </v:shape>
            </w:pict>
          </mc:Fallback>
        </mc:AlternateContent>
      </w:r>
    </w:p>
    <w:p w:rsidR="006B7919" w:rsidRDefault="0037110D" w:rsidP="00AD4AC5">
      <w:pPr>
        <w:spacing w:line="400" w:lineRule="exact"/>
        <w:jc w:val="center"/>
        <w:rPr>
          <w:sz w:val="36"/>
          <w:szCs w:val="36"/>
        </w:rPr>
      </w:pPr>
      <w:r>
        <w:rPr>
          <w:noProof/>
          <w:sz w:val="36"/>
          <w:szCs w:val="36"/>
        </w:rPr>
        <mc:AlternateContent>
          <mc:Choice Requires="wps">
            <w:drawing>
              <wp:anchor distT="0" distB="0" distL="114300" distR="114300" simplePos="0" relativeHeight="251680768" behindDoc="0" locked="0" layoutInCell="1" allowOverlap="1">
                <wp:simplePos x="0" y="0"/>
                <wp:positionH relativeFrom="column">
                  <wp:posOffset>2929255</wp:posOffset>
                </wp:positionH>
                <wp:positionV relativeFrom="paragraph">
                  <wp:posOffset>115570</wp:posOffset>
                </wp:positionV>
                <wp:extent cx="370205" cy="497205"/>
                <wp:effectExtent l="29845" t="7620" r="28575" b="190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97205"/>
                        </a:xfrm>
                        <a:prstGeom prst="downArrow">
                          <a:avLst>
                            <a:gd name="adj1" fmla="val 50000"/>
                            <a:gd name="adj2" fmla="val 335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FAC7" id="AutoShape 23" o:spid="_x0000_s1026" type="#_x0000_t67" style="position:absolute;margin-left:230.65pt;margin-top:9.1pt;width:29.15pt;height:3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">
                <v:textbox style="layout-flow:vertical-ideographic"/>
              </v:shape>
            </w:pict>
          </mc:Fallback>
        </mc:AlternateContent>
      </w:r>
    </w:p>
    <w:p w:rsidR="006B7919" w:rsidRDefault="006B7919" w:rsidP="00AD4AC5">
      <w:pPr>
        <w:spacing w:line="400" w:lineRule="exact"/>
        <w:jc w:val="center"/>
        <w:rPr>
          <w:sz w:val="36"/>
          <w:szCs w:val="36"/>
        </w:rPr>
      </w:pPr>
    </w:p>
    <w:p w:rsidR="006B7919" w:rsidRDefault="0037110D"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73600" behindDoc="0" locked="0" layoutInCell="1" allowOverlap="1">
                <wp:simplePos x="0" y="0"/>
                <wp:positionH relativeFrom="column">
                  <wp:posOffset>2202180</wp:posOffset>
                </wp:positionH>
                <wp:positionV relativeFrom="paragraph">
                  <wp:posOffset>172720</wp:posOffset>
                </wp:positionV>
                <wp:extent cx="1783080" cy="297180"/>
                <wp:effectExtent l="0" t="0" r="26670" b="2667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97180"/>
                        </a:xfrm>
                        <a:prstGeom prst="rect">
                          <a:avLst/>
                        </a:prstGeom>
                        <a:solidFill>
                          <a:srgbClr val="FFFFFF"/>
                        </a:solidFill>
                        <a:ln w="9525">
                          <a:solidFill>
                            <a:srgbClr val="000000"/>
                          </a:solidFill>
                          <a:miter lim="800000"/>
                          <a:headEnd/>
                          <a:tailEnd/>
                        </a:ln>
                      </wps:spPr>
                      <wps:txbx>
                        <w:txbxContent>
                          <w:p w:rsidR="0051392F" w:rsidRDefault="0051392F" w:rsidP="0051392F">
                            <w:r>
                              <w:rPr>
                                <w:rFonts w:hint="eastAsia"/>
                              </w:rPr>
                              <w:t>安置會議</w:t>
                            </w:r>
                            <w:r>
                              <w:rPr>
                                <w:rFonts w:hint="eastAsia"/>
                              </w:rPr>
                              <w:t>:5</w:t>
                            </w:r>
                            <w:r>
                              <w:t>月</w:t>
                            </w:r>
                            <w:r>
                              <w:rPr>
                                <w:rFonts w:hint="eastAsia"/>
                              </w:rPr>
                              <w:t>25</w:t>
                            </w:r>
                            <w:r>
                              <w:rPr>
                                <w:rFonts w:hint="eastAsia"/>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3.4pt;margin-top:13.6pt;width:140.4pt;height:23.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">
                <v:textbox>
                  <w:txbxContent>
                    <w:p w:rsidR="0051392F" w:rsidRDefault="0051392F" w:rsidP="0051392F">
                      <w:r>
                        <w:rPr>
                          <w:rFonts w:hint="eastAsia"/>
                        </w:rPr>
                        <w:t>安置會議</w:t>
                      </w:r>
                      <w:r>
                        <w:rPr>
                          <w:rFonts w:hint="eastAsia"/>
                        </w:rPr>
                        <w:t>:5</w:t>
                      </w:r>
                      <w:r>
                        <w:t>月</w:t>
                      </w:r>
                      <w:r>
                        <w:rPr>
                          <w:rFonts w:hint="eastAsia"/>
                        </w:rPr>
                        <w:t>25</w:t>
                      </w:r>
                      <w:r>
                        <w:rPr>
                          <w:rFonts w:hint="eastAsia"/>
                        </w:rPr>
                        <w:t>日</w:t>
                      </w:r>
                    </w:p>
                  </w:txbxContent>
                </v:textbox>
                <w10:wrap type="square"/>
              </v:shape>
            </w:pict>
          </mc:Fallback>
        </mc:AlternateContent>
      </w:r>
    </w:p>
    <w:p w:rsidR="006B7919" w:rsidRDefault="006B7919" w:rsidP="00AD4AC5">
      <w:pPr>
        <w:spacing w:line="400" w:lineRule="exact"/>
        <w:jc w:val="center"/>
        <w:rPr>
          <w:sz w:val="36"/>
          <w:szCs w:val="36"/>
        </w:rPr>
      </w:pPr>
    </w:p>
    <w:p w:rsidR="00B05908" w:rsidRPr="00982F06" w:rsidRDefault="00B05908" w:rsidP="00B05908">
      <w:pPr>
        <w:ind w:leftChars="-118" w:left="-282" w:hanging="1"/>
        <w:jc w:val="center"/>
        <w:rPr>
          <w:rFonts w:ascii="標楷體" w:eastAsia="標楷體" w:hAnsi="標楷體"/>
          <w:sz w:val="32"/>
          <w:szCs w:val="32"/>
        </w:rPr>
      </w:pPr>
      <w:r w:rsidRPr="00982F06">
        <w:rPr>
          <w:rFonts w:ascii="標楷體" w:eastAsia="標楷體" w:hAnsi="標楷體" w:hint="eastAsia"/>
          <w:sz w:val="32"/>
          <w:szCs w:val="32"/>
        </w:rPr>
        <w:t>新竹縣１０８</w:t>
      </w:r>
      <w:r w:rsidRPr="00982F06">
        <w:rPr>
          <w:rFonts w:ascii="標楷體" w:eastAsia="標楷體" w:hAnsi="標楷體"/>
          <w:sz w:val="32"/>
          <w:szCs w:val="32"/>
        </w:rPr>
        <w:t>學年度第1</w:t>
      </w:r>
      <w:r>
        <w:rPr>
          <w:rFonts w:ascii="標楷體" w:eastAsia="標楷體" w:hAnsi="標楷體"/>
          <w:sz w:val="32"/>
          <w:szCs w:val="32"/>
        </w:rPr>
        <w:t>學期</w:t>
      </w:r>
      <w:r>
        <w:rPr>
          <w:rFonts w:ascii="標楷體" w:eastAsia="標楷體" w:hAnsi="標楷體" w:hint="eastAsia"/>
          <w:sz w:val="32"/>
          <w:szCs w:val="32"/>
        </w:rPr>
        <w:t>國小以上</w:t>
      </w:r>
      <w:r w:rsidRPr="00982F06">
        <w:rPr>
          <w:rFonts w:ascii="標楷體" w:eastAsia="標楷體" w:hAnsi="標楷體"/>
          <w:sz w:val="32"/>
          <w:szCs w:val="32"/>
        </w:rPr>
        <w:t>鑑定安置重要時程【</w:t>
      </w:r>
      <w:r w:rsidRPr="00982F06">
        <w:rPr>
          <w:rFonts w:ascii="標楷體" w:eastAsia="標楷體" w:hAnsi="標楷體" w:hint="eastAsia"/>
          <w:sz w:val="32"/>
          <w:szCs w:val="32"/>
        </w:rPr>
        <w:t>特教</w:t>
      </w:r>
      <w:r w:rsidRPr="00982F06">
        <w:rPr>
          <w:rFonts w:ascii="標楷體" w:eastAsia="標楷體" w:hAnsi="標楷體"/>
          <w:sz w:val="32"/>
          <w:szCs w:val="32"/>
        </w:rPr>
        <w:t>心評教師】</w:t>
      </w:r>
    </w:p>
    <w:tbl>
      <w:tblPr>
        <w:tblStyle w:val="a9"/>
        <w:tblW w:w="10490" w:type="dxa"/>
        <w:tblInd w:w="-5" w:type="dxa"/>
        <w:tblLook w:val="04A0" w:firstRow="1" w:lastRow="0" w:firstColumn="1" w:lastColumn="0" w:noHBand="0" w:noVBand="1"/>
      </w:tblPr>
      <w:tblGrid>
        <w:gridCol w:w="4052"/>
        <w:gridCol w:w="5587"/>
        <w:gridCol w:w="851"/>
      </w:tblGrid>
      <w:tr w:rsidR="002A16C5" w:rsidRPr="002A16C5" w:rsidTr="002A16C5">
        <w:tc>
          <w:tcPr>
            <w:tcW w:w="4052" w:type="dxa"/>
          </w:tcPr>
          <w:p w:rsidR="00B05908" w:rsidRPr="002A16C5" w:rsidRDefault="00B05908" w:rsidP="00EF4CEB">
            <w:pPr>
              <w:rPr>
                <w:rFonts w:ascii="標楷體" w:eastAsia="標楷體" w:hAnsi="標楷體"/>
                <w:sz w:val="28"/>
                <w:szCs w:val="28"/>
              </w:rPr>
            </w:pPr>
            <w:proofErr w:type="gramStart"/>
            <w:r w:rsidRPr="002A16C5">
              <w:rPr>
                <w:rFonts w:ascii="標楷體" w:eastAsia="標楷體" w:hAnsi="標楷體"/>
                <w:sz w:val="28"/>
                <w:szCs w:val="28"/>
              </w:rPr>
              <w:t>項度</w:t>
            </w:r>
            <w:proofErr w:type="gramEnd"/>
            <w:r w:rsidRPr="002A16C5">
              <w:rPr>
                <w:rFonts w:ascii="標楷體" w:eastAsia="標楷體" w:hAnsi="標楷體"/>
                <w:sz w:val="28"/>
                <w:szCs w:val="28"/>
              </w:rPr>
              <w:t xml:space="preserve"> </w:t>
            </w:r>
          </w:p>
        </w:tc>
        <w:tc>
          <w:tcPr>
            <w:tcW w:w="5587" w:type="dxa"/>
          </w:tcPr>
          <w:p w:rsidR="00B05908" w:rsidRPr="002A16C5" w:rsidRDefault="00B05908" w:rsidP="00EF4CEB">
            <w:pPr>
              <w:rPr>
                <w:rFonts w:ascii="標楷體" w:eastAsia="標楷體" w:hAnsi="標楷體"/>
                <w:sz w:val="28"/>
                <w:szCs w:val="28"/>
              </w:rPr>
            </w:pPr>
            <w:r w:rsidRPr="002A16C5">
              <w:rPr>
                <w:rFonts w:ascii="標楷體" w:eastAsia="標楷體" w:hAnsi="標楷體"/>
                <w:sz w:val="28"/>
                <w:szCs w:val="28"/>
              </w:rPr>
              <w:t xml:space="preserve">完成日期 </w:t>
            </w:r>
          </w:p>
        </w:tc>
        <w:tc>
          <w:tcPr>
            <w:tcW w:w="851" w:type="dxa"/>
          </w:tcPr>
          <w:p w:rsidR="00B05908" w:rsidRPr="002A16C5" w:rsidRDefault="00B05908" w:rsidP="00EF4CEB">
            <w:pPr>
              <w:rPr>
                <w:rFonts w:ascii="標楷體" w:eastAsia="標楷體" w:hAnsi="標楷體"/>
                <w:sz w:val="28"/>
                <w:szCs w:val="28"/>
              </w:rPr>
            </w:pPr>
            <w:r w:rsidRPr="002A16C5">
              <w:rPr>
                <w:rFonts w:ascii="標楷體" w:eastAsia="標楷體" w:hAnsi="標楷體"/>
                <w:sz w:val="28"/>
                <w:szCs w:val="28"/>
              </w:rPr>
              <w:t>檢核</w:t>
            </w:r>
          </w:p>
        </w:tc>
      </w:tr>
      <w:tr w:rsidR="002A16C5" w:rsidRPr="002A16C5" w:rsidTr="002A16C5">
        <w:tc>
          <w:tcPr>
            <w:tcW w:w="4052" w:type="dxa"/>
          </w:tcPr>
          <w:p w:rsidR="00B05908" w:rsidRPr="002A16C5" w:rsidRDefault="00B05908" w:rsidP="00EF4CEB">
            <w:pPr>
              <w:rPr>
                <w:rFonts w:ascii="標楷體" w:eastAsia="標楷體" w:hAnsi="標楷體"/>
                <w:sz w:val="28"/>
                <w:szCs w:val="28"/>
              </w:rPr>
            </w:pPr>
            <w:r w:rsidRPr="002A16C5">
              <w:rPr>
                <w:rFonts w:ascii="標楷體" w:eastAsia="標楷體" w:hAnsi="標楷體"/>
                <w:sz w:val="28"/>
                <w:szCs w:val="28"/>
              </w:rPr>
              <w:t>(</w:t>
            </w:r>
            <w:proofErr w:type="gramStart"/>
            <w:r w:rsidRPr="002A16C5">
              <w:rPr>
                <w:rFonts w:ascii="標楷體" w:eastAsia="標楷體" w:hAnsi="標楷體"/>
                <w:sz w:val="28"/>
                <w:szCs w:val="28"/>
              </w:rPr>
              <w:t>一</w:t>
            </w:r>
            <w:proofErr w:type="gramEnd"/>
            <w:r w:rsidRPr="002A16C5">
              <w:rPr>
                <w:rFonts w:ascii="標楷體" w:eastAsia="標楷體" w:hAnsi="標楷體"/>
                <w:sz w:val="28"/>
                <w:szCs w:val="28"/>
              </w:rPr>
              <w:t>)宣導及轉</w:t>
            </w:r>
            <w:proofErr w:type="gramStart"/>
            <w:r w:rsidRPr="002A16C5">
              <w:rPr>
                <w:rFonts w:ascii="標楷體" w:eastAsia="標楷體" w:hAnsi="標楷體"/>
                <w:sz w:val="28"/>
                <w:szCs w:val="28"/>
              </w:rPr>
              <w:t>介</w:t>
            </w:r>
            <w:proofErr w:type="gramEnd"/>
            <w:r w:rsidRPr="002A16C5">
              <w:rPr>
                <w:rFonts w:ascii="標楷體" w:eastAsia="標楷體" w:hAnsi="標楷體"/>
                <w:sz w:val="28"/>
                <w:szCs w:val="28"/>
              </w:rPr>
              <w:t xml:space="preserve"> </w:t>
            </w:r>
          </w:p>
        </w:tc>
        <w:tc>
          <w:tcPr>
            <w:tcW w:w="5587" w:type="dxa"/>
          </w:tcPr>
          <w:p w:rsidR="00B05908" w:rsidRPr="002A16C5" w:rsidRDefault="00B05908" w:rsidP="00EF4CEB">
            <w:pPr>
              <w:rPr>
                <w:rFonts w:ascii="標楷體" w:eastAsia="標楷體" w:hAnsi="標楷體"/>
                <w:sz w:val="28"/>
                <w:szCs w:val="28"/>
              </w:rPr>
            </w:pPr>
            <w:r w:rsidRPr="002A16C5">
              <w:rPr>
                <w:rFonts w:ascii="標楷體" w:eastAsia="標楷體" w:hAnsi="標楷體"/>
                <w:sz w:val="28"/>
                <w:szCs w:val="28"/>
              </w:rPr>
              <w:t>校內申請截止：</w:t>
            </w:r>
            <w:r w:rsidRPr="002A16C5">
              <w:rPr>
                <w:rFonts w:ascii="標楷體" w:eastAsia="標楷體" w:hAnsi="標楷體" w:hint="eastAsia"/>
                <w:sz w:val="28"/>
                <w:szCs w:val="28"/>
              </w:rPr>
              <w:t>108.03.01</w:t>
            </w:r>
          </w:p>
        </w:tc>
        <w:tc>
          <w:tcPr>
            <w:tcW w:w="851" w:type="dxa"/>
          </w:tcPr>
          <w:p w:rsidR="00B05908" w:rsidRPr="002A16C5" w:rsidRDefault="00B05908" w:rsidP="00EF4CEB">
            <w:pPr>
              <w:rPr>
                <w:rFonts w:ascii="標楷體" w:eastAsia="標楷體" w:hAnsi="標楷體"/>
                <w:sz w:val="28"/>
                <w:szCs w:val="28"/>
              </w:rPr>
            </w:pPr>
          </w:p>
        </w:tc>
      </w:tr>
      <w:tr w:rsidR="002A16C5" w:rsidRPr="002A16C5" w:rsidTr="002A16C5">
        <w:tc>
          <w:tcPr>
            <w:tcW w:w="4052" w:type="dxa"/>
          </w:tcPr>
          <w:p w:rsidR="00B05908" w:rsidRPr="002A16C5" w:rsidRDefault="00B05908" w:rsidP="00EF4CEB">
            <w:pPr>
              <w:rPr>
                <w:rFonts w:ascii="標楷體" w:eastAsia="標楷體" w:hAnsi="標楷體"/>
                <w:sz w:val="28"/>
                <w:szCs w:val="28"/>
              </w:rPr>
            </w:pPr>
            <w:r w:rsidRPr="002A16C5">
              <w:rPr>
                <w:rFonts w:ascii="標楷體" w:eastAsia="標楷體" w:hAnsi="標楷體"/>
                <w:sz w:val="28"/>
                <w:szCs w:val="28"/>
              </w:rPr>
              <w:t>(二)</w:t>
            </w:r>
            <w:proofErr w:type="gramStart"/>
            <w:r w:rsidRPr="002A16C5">
              <w:rPr>
                <w:rFonts w:ascii="標楷體" w:eastAsia="標楷體" w:hAnsi="標楷體"/>
                <w:sz w:val="28"/>
                <w:szCs w:val="28"/>
              </w:rPr>
              <w:t>心評教師</w:t>
            </w:r>
            <w:proofErr w:type="gramEnd"/>
            <w:r w:rsidRPr="002A16C5">
              <w:rPr>
                <w:rFonts w:ascii="標楷體" w:eastAsia="標楷體" w:hAnsi="標楷體" w:hint="eastAsia"/>
                <w:sz w:val="28"/>
                <w:szCs w:val="28"/>
              </w:rPr>
              <w:t>職前</w:t>
            </w:r>
            <w:r w:rsidRPr="002A16C5">
              <w:rPr>
                <w:rFonts w:ascii="標楷體" w:eastAsia="標楷體" w:hAnsi="標楷體"/>
                <w:sz w:val="28"/>
                <w:szCs w:val="28"/>
              </w:rPr>
              <w:t>說明會</w:t>
            </w:r>
          </w:p>
        </w:tc>
        <w:tc>
          <w:tcPr>
            <w:tcW w:w="5587" w:type="dxa"/>
          </w:tcPr>
          <w:p w:rsidR="00B05908" w:rsidRPr="002A16C5" w:rsidRDefault="002A16C5" w:rsidP="00EF4CEB">
            <w:pPr>
              <w:rPr>
                <w:rFonts w:ascii="標楷體" w:eastAsia="標楷體" w:hAnsi="標楷體"/>
                <w:sz w:val="28"/>
                <w:szCs w:val="28"/>
              </w:rPr>
            </w:pPr>
            <w:r w:rsidRPr="002A16C5">
              <w:rPr>
                <w:rFonts w:ascii="標楷體" w:eastAsia="標楷體" w:hAnsi="標楷體" w:hint="eastAsia"/>
                <w:sz w:val="28"/>
                <w:szCs w:val="28"/>
              </w:rPr>
              <w:t>108.02.13</w:t>
            </w:r>
          </w:p>
        </w:tc>
        <w:tc>
          <w:tcPr>
            <w:tcW w:w="851" w:type="dxa"/>
          </w:tcPr>
          <w:p w:rsidR="00B05908" w:rsidRPr="002A16C5" w:rsidRDefault="00B05908" w:rsidP="00EF4CEB">
            <w:pPr>
              <w:rPr>
                <w:rFonts w:ascii="標楷體" w:eastAsia="標楷體" w:hAnsi="標楷體"/>
                <w:sz w:val="28"/>
                <w:szCs w:val="28"/>
              </w:rPr>
            </w:pPr>
          </w:p>
        </w:tc>
      </w:tr>
      <w:tr w:rsidR="002A16C5" w:rsidRPr="002A16C5" w:rsidTr="002A16C5">
        <w:tc>
          <w:tcPr>
            <w:tcW w:w="4052" w:type="dxa"/>
          </w:tcPr>
          <w:p w:rsidR="00B05908" w:rsidRPr="002A16C5" w:rsidRDefault="00B05908" w:rsidP="00EF4CEB">
            <w:pPr>
              <w:rPr>
                <w:rFonts w:ascii="標楷體" w:eastAsia="標楷體" w:hAnsi="標楷體"/>
                <w:sz w:val="28"/>
                <w:szCs w:val="28"/>
              </w:rPr>
            </w:pPr>
            <w:r w:rsidRPr="002A16C5">
              <w:rPr>
                <w:rFonts w:ascii="標楷體" w:eastAsia="標楷體" w:hAnsi="標楷體"/>
                <w:sz w:val="28"/>
                <w:szCs w:val="28"/>
              </w:rPr>
              <w:t>(三)</w:t>
            </w:r>
            <w:proofErr w:type="gramStart"/>
            <w:r w:rsidRPr="002A16C5">
              <w:rPr>
                <w:rFonts w:ascii="標楷體" w:eastAsia="標楷體" w:hAnsi="標楷體" w:hint="eastAsia"/>
                <w:sz w:val="28"/>
                <w:szCs w:val="28"/>
              </w:rPr>
              <w:t>初篩</w:t>
            </w:r>
            <w:r w:rsidRPr="002A16C5">
              <w:rPr>
                <w:rFonts w:ascii="標楷體" w:eastAsia="標楷體" w:hAnsi="標楷體"/>
                <w:sz w:val="28"/>
                <w:szCs w:val="28"/>
              </w:rPr>
              <w:t>及</w:t>
            </w:r>
            <w:proofErr w:type="gramEnd"/>
            <w:r w:rsidRPr="002A16C5">
              <w:rPr>
                <w:rFonts w:ascii="標楷體" w:eastAsia="標楷體" w:hAnsi="標楷體" w:hint="eastAsia"/>
                <w:sz w:val="28"/>
                <w:szCs w:val="28"/>
              </w:rPr>
              <w:t>校內分案</w:t>
            </w:r>
          </w:p>
        </w:tc>
        <w:tc>
          <w:tcPr>
            <w:tcW w:w="5587" w:type="dxa"/>
          </w:tcPr>
          <w:p w:rsidR="00B05908" w:rsidRPr="002A16C5" w:rsidRDefault="00B05908" w:rsidP="00EF4CEB">
            <w:pPr>
              <w:rPr>
                <w:rFonts w:ascii="標楷體" w:eastAsia="標楷體" w:hAnsi="標楷體"/>
                <w:sz w:val="28"/>
                <w:szCs w:val="28"/>
              </w:rPr>
            </w:pPr>
            <w:r w:rsidRPr="002A16C5">
              <w:rPr>
                <w:rFonts w:ascii="標楷體" w:eastAsia="標楷體" w:hAnsi="標楷體" w:hint="eastAsia"/>
                <w:sz w:val="28"/>
                <w:szCs w:val="28"/>
              </w:rPr>
              <w:t>108.01.17-108.03.01</w:t>
            </w:r>
          </w:p>
        </w:tc>
        <w:tc>
          <w:tcPr>
            <w:tcW w:w="851" w:type="dxa"/>
          </w:tcPr>
          <w:p w:rsidR="00B05908" w:rsidRPr="002A16C5" w:rsidRDefault="00B05908" w:rsidP="00EF4CEB">
            <w:pPr>
              <w:rPr>
                <w:rFonts w:ascii="標楷體" w:eastAsia="標楷體" w:hAnsi="標楷體"/>
                <w:sz w:val="28"/>
                <w:szCs w:val="28"/>
              </w:rPr>
            </w:pPr>
          </w:p>
        </w:tc>
      </w:tr>
      <w:tr w:rsidR="002A16C5" w:rsidRPr="002A16C5" w:rsidTr="002A16C5">
        <w:tc>
          <w:tcPr>
            <w:tcW w:w="4052" w:type="dxa"/>
          </w:tcPr>
          <w:p w:rsidR="00B05908" w:rsidRPr="002A16C5" w:rsidRDefault="00B05908" w:rsidP="00EF4CEB">
            <w:pPr>
              <w:rPr>
                <w:rFonts w:ascii="標楷體" w:eastAsia="標楷體" w:hAnsi="標楷體"/>
                <w:sz w:val="28"/>
                <w:szCs w:val="28"/>
              </w:rPr>
            </w:pPr>
            <w:r w:rsidRPr="002A16C5">
              <w:rPr>
                <w:rFonts w:ascii="標楷體" w:eastAsia="標楷體" w:hAnsi="標楷體"/>
                <w:sz w:val="28"/>
                <w:szCs w:val="28"/>
              </w:rPr>
              <w:t>(四)</w:t>
            </w:r>
            <w:proofErr w:type="gramStart"/>
            <w:r w:rsidRPr="002A16C5">
              <w:rPr>
                <w:rFonts w:ascii="標楷體" w:eastAsia="標楷體" w:hAnsi="標楷體"/>
                <w:sz w:val="28"/>
                <w:szCs w:val="28"/>
              </w:rPr>
              <w:t>線上申請</w:t>
            </w:r>
            <w:proofErr w:type="gramEnd"/>
            <w:r w:rsidRPr="002A16C5">
              <w:rPr>
                <w:rFonts w:ascii="標楷體" w:eastAsia="標楷體" w:hAnsi="標楷體"/>
                <w:sz w:val="28"/>
                <w:szCs w:val="28"/>
              </w:rPr>
              <w:t xml:space="preserve"> </w:t>
            </w:r>
          </w:p>
        </w:tc>
        <w:tc>
          <w:tcPr>
            <w:tcW w:w="5587" w:type="dxa"/>
          </w:tcPr>
          <w:p w:rsidR="00B05908" w:rsidRPr="002A16C5" w:rsidRDefault="00B05908" w:rsidP="00EF4CEB">
            <w:pPr>
              <w:rPr>
                <w:rFonts w:ascii="標楷體" w:eastAsia="標楷體" w:hAnsi="標楷體"/>
                <w:sz w:val="28"/>
                <w:szCs w:val="28"/>
              </w:rPr>
            </w:pPr>
            <w:proofErr w:type="gramStart"/>
            <w:r w:rsidRPr="002A16C5">
              <w:rPr>
                <w:rFonts w:ascii="標楷體" w:eastAsia="標楷體" w:hAnsi="標楷體"/>
                <w:sz w:val="28"/>
                <w:szCs w:val="28"/>
              </w:rPr>
              <w:t>線上申請</w:t>
            </w:r>
            <w:proofErr w:type="gramEnd"/>
            <w:r w:rsidRPr="002A16C5">
              <w:rPr>
                <w:rFonts w:ascii="標楷體" w:eastAsia="標楷體" w:hAnsi="標楷體"/>
                <w:sz w:val="28"/>
                <w:szCs w:val="28"/>
              </w:rPr>
              <w:t>截止：</w:t>
            </w:r>
            <w:r w:rsidRPr="002A16C5">
              <w:rPr>
                <w:rFonts w:ascii="標楷體" w:eastAsia="標楷體" w:hAnsi="標楷體" w:hint="eastAsia"/>
                <w:sz w:val="28"/>
                <w:szCs w:val="28"/>
              </w:rPr>
              <w:t>108.03.08</w:t>
            </w:r>
          </w:p>
        </w:tc>
        <w:tc>
          <w:tcPr>
            <w:tcW w:w="851" w:type="dxa"/>
          </w:tcPr>
          <w:p w:rsidR="00B05908" w:rsidRPr="002A16C5" w:rsidRDefault="00B05908" w:rsidP="00EF4CEB">
            <w:pPr>
              <w:rPr>
                <w:rFonts w:ascii="標楷體" w:eastAsia="標楷體" w:hAnsi="標楷體"/>
                <w:sz w:val="28"/>
                <w:szCs w:val="28"/>
              </w:rPr>
            </w:pPr>
          </w:p>
        </w:tc>
      </w:tr>
      <w:tr w:rsidR="002A16C5" w:rsidRPr="002A16C5" w:rsidTr="002A16C5">
        <w:tc>
          <w:tcPr>
            <w:tcW w:w="4052" w:type="dxa"/>
          </w:tcPr>
          <w:p w:rsidR="00B05908" w:rsidRPr="002A16C5" w:rsidRDefault="00B05908" w:rsidP="00EF4CEB">
            <w:pPr>
              <w:rPr>
                <w:rFonts w:ascii="標楷體" w:eastAsia="標楷體" w:hAnsi="標楷體"/>
                <w:sz w:val="28"/>
                <w:szCs w:val="28"/>
              </w:rPr>
            </w:pPr>
            <w:r w:rsidRPr="002A16C5">
              <w:rPr>
                <w:rFonts w:ascii="標楷體" w:eastAsia="標楷體" w:hAnsi="標楷體"/>
                <w:sz w:val="28"/>
                <w:szCs w:val="28"/>
              </w:rPr>
              <w:t>(五)</w:t>
            </w:r>
            <w:r w:rsidRPr="002A16C5">
              <w:rPr>
                <w:rFonts w:ascii="標楷體" w:eastAsia="標楷體" w:hAnsi="標楷體" w:hint="eastAsia"/>
                <w:sz w:val="28"/>
                <w:szCs w:val="28"/>
              </w:rPr>
              <w:t>紙本報名及分案</w:t>
            </w:r>
            <w:r w:rsidRPr="002A16C5">
              <w:rPr>
                <w:rFonts w:ascii="標楷體" w:eastAsia="標楷體" w:hAnsi="標楷體"/>
                <w:sz w:val="28"/>
                <w:szCs w:val="28"/>
              </w:rPr>
              <w:t xml:space="preserve"> </w:t>
            </w:r>
          </w:p>
        </w:tc>
        <w:tc>
          <w:tcPr>
            <w:tcW w:w="5587" w:type="dxa"/>
          </w:tcPr>
          <w:p w:rsidR="00B05908" w:rsidRPr="002A16C5" w:rsidRDefault="002A16C5" w:rsidP="002A16C5">
            <w:pPr>
              <w:rPr>
                <w:rFonts w:ascii="標楷體" w:eastAsia="標楷體" w:hAnsi="標楷體"/>
                <w:sz w:val="28"/>
                <w:szCs w:val="28"/>
              </w:rPr>
            </w:pPr>
            <w:r w:rsidRPr="002A16C5">
              <w:rPr>
                <w:rFonts w:ascii="標楷體" w:eastAsia="標楷體" w:hAnsi="標楷體" w:hint="eastAsia"/>
                <w:sz w:val="28"/>
                <w:szCs w:val="28"/>
              </w:rPr>
              <w:t>108.03</w:t>
            </w:r>
            <w:r w:rsidR="00B05908" w:rsidRPr="002A16C5">
              <w:rPr>
                <w:rFonts w:ascii="標楷體" w:eastAsia="標楷體" w:hAnsi="標楷體" w:hint="eastAsia"/>
                <w:sz w:val="28"/>
                <w:szCs w:val="28"/>
              </w:rPr>
              <w:t>.</w:t>
            </w:r>
            <w:r w:rsidRPr="002A16C5">
              <w:rPr>
                <w:rFonts w:ascii="標楷體" w:eastAsia="標楷體" w:hAnsi="標楷體" w:hint="eastAsia"/>
                <w:sz w:val="28"/>
                <w:szCs w:val="28"/>
              </w:rPr>
              <w:t>13</w:t>
            </w:r>
          </w:p>
        </w:tc>
        <w:tc>
          <w:tcPr>
            <w:tcW w:w="851" w:type="dxa"/>
          </w:tcPr>
          <w:p w:rsidR="00B05908" w:rsidRPr="002A16C5" w:rsidRDefault="00B05908" w:rsidP="00EF4CEB">
            <w:pPr>
              <w:rPr>
                <w:rFonts w:ascii="標楷體" w:eastAsia="標楷體" w:hAnsi="標楷體"/>
                <w:sz w:val="28"/>
                <w:szCs w:val="28"/>
              </w:rPr>
            </w:pPr>
          </w:p>
        </w:tc>
      </w:tr>
      <w:tr w:rsidR="002A16C5" w:rsidRPr="002A16C5" w:rsidTr="002A16C5">
        <w:tc>
          <w:tcPr>
            <w:tcW w:w="4052" w:type="dxa"/>
          </w:tcPr>
          <w:p w:rsidR="00B05908" w:rsidRPr="002A16C5" w:rsidRDefault="00B05908" w:rsidP="00EF4CEB">
            <w:pPr>
              <w:rPr>
                <w:rFonts w:ascii="標楷體" w:eastAsia="標楷體" w:hAnsi="標楷體"/>
                <w:sz w:val="28"/>
                <w:szCs w:val="28"/>
              </w:rPr>
            </w:pPr>
            <w:r w:rsidRPr="002A16C5">
              <w:rPr>
                <w:rFonts w:ascii="標楷體" w:eastAsia="標楷體" w:hAnsi="標楷體"/>
                <w:sz w:val="28"/>
                <w:szCs w:val="28"/>
              </w:rPr>
              <w:t>(六)</w:t>
            </w:r>
            <w:r w:rsidRPr="002A16C5">
              <w:rPr>
                <w:rFonts w:ascii="標楷體" w:eastAsia="標楷體" w:hAnsi="標楷體" w:hint="eastAsia"/>
                <w:sz w:val="28"/>
                <w:szCs w:val="28"/>
              </w:rPr>
              <w:t>測驗評量及撰寫初判報告</w:t>
            </w:r>
          </w:p>
        </w:tc>
        <w:tc>
          <w:tcPr>
            <w:tcW w:w="5587" w:type="dxa"/>
          </w:tcPr>
          <w:p w:rsidR="00B05908" w:rsidRPr="002A16C5" w:rsidRDefault="00B05908" w:rsidP="00EF4CEB">
            <w:pPr>
              <w:rPr>
                <w:rFonts w:ascii="標楷體" w:eastAsia="標楷體" w:hAnsi="標楷體"/>
                <w:sz w:val="28"/>
                <w:szCs w:val="28"/>
              </w:rPr>
            </w:pPr>
            <w:r w:rsidRPr="002A16C5">
              <w:rPr>
                <w:rFonts w:ascii="標楷體" w:eastAsia="標楷體" w:hAnsi="標楷體" w:hint="eastAsia"/>
                <w:sz w:val="28"/>
                <w:szCs w:val="28"/>
              </w:rPr>
              <w:t>依登記公假時間（一個個案半天）</w:t>
            </w:r>
          </w:p>
          <w:p w:rsidR="00B05908" w:rsidRPr="002A16C5" w:rsidRDefault="00B05908" w:rsidP="00EF4CEB">
            <w:pPr>
              <w:rPr>
                <w:rFonts w:ascii="標楷體" w:eastAsia="標楷體" w:hAnsi="標楷體"/>
                <w:sz w:val="28"/>
                <w:szCs w:val="28"/>
              </w:rPr>
            </w:pPr>
            <w:r w:rsidRPr="002A16C5">
              <w:rPr>
                <w:rFonts w:ascii="標楷體" w:eastAsia="標楷體" w:hAnsi="標楷體" w:hint="eastAsia"/>
                <w:sz w:val="28"/>
                <w:szCs w:val="28"/>
              </w:rPr>
              <w:t>108.03.14-108.04.16</w:t>
            </w:r>
          </w:p>
        </w:tc>
        <w:tc>
          <w:tcPr>
            <w:tcW w:w="851" w:type="dxa"/>
          </w:tcPr>
          <w:p w:rsidR="00B05908" w:rsidRPr="002A16C5" w:rsidRDefault="00B05908" w:rsidP="00EF4CEB">
            <w:pPr>
              <w:rPr>
                <w:rFonts w:ascii="標楷體" w:eastAsia="標楷體" w:hAnsi="標楷體"/>
                <w:sz w:val="28"/>
                <w:szCs w:val="28"/>
              </w:rPr>
            </w:pPr>
          </w:p>
        </w:tc>
      </w:tr>
      <w:tr w:rsidR="002A16C5" w:rsidRPr="002A16C5" w:rsidTr="002A16C5">
        <w:tc>
          <w:tcPr>
            <w:tcW w:w="4052" w:type="dxa"/>
          </w:tcPr>
          <w:p w:rsidR="00B05908" w:rsidRPr="002A16C5" w:rsidRDefault="00B05908" w:rsidP="00EF4CEB">
            <w:pPr>
              <w:rPr>
                <w:rFonts w:ascii="標楷體" w:eastAsia="標楷體" w:hAnsi="標楷體"/>
                <w:sz w:val="28"/>
                <w:szCs w:val="28"/>
              </w:rPr>
            </w:pPr>
            <w:r w:rsidRPr="002A16C5">
              <w:rPr>
                <w:rFonts w:ascii="標楷體" w:eastAsia="標楷體" w:hAnsi="標楷體"/>
                <w:sz w:val="28"/>
                <w:szCs w:val="28"/>
              </w:rPr>
              <w:t>(七)</w:t>
            </w:r>
            <w:proofErr w:type="gramStart"/>
            <w:r w:rsidRPr="002A16C5">
              <w:rPr>
                <w:rFonts w:ascii="標楷體" w:eastAsia="標楷體" w:hAnsi="標楷體" w:hint="eastAsia"/>
                <w:sz w:val="28"/>
                <w:szCs w:val="28"/>
              </w:rPr>
              <w:t>複</w:t>
            </w:r>
            <w:proofErr w:type="gramEnd"/>
            <w:r w:rsidRPr="002A16C5">
              <w:rPr>
                <w:rFonts w:ascii="標楷體" w:eastAsia="標楷體" w:hAnsi="標楷體" w:hint="eastAsia"/>
                <w:sz w:val="28"/>
                <w:szCs w:val="28"/>
              </w:rPr>
              <w:t>判</w:t>
            </w:r>
          </w:p>
        </w:tc>
        <w:tc>
          <w:tcPr>
            <w:tcW w:w="5587" w:type="dxa"/>
          </w:tcPr>
          <w:p w:rsidR="00B05908" w:rsidRPr="002A16C5" w:rsidRDefault="00B05908" w:rsidP="00EF4CEB">
            <w:pPr>
              <w:rPr>
                <w:rFonts w:ascii="標楷體" w:eastAsia="標楷體" w:hAnsi="標楷體"/>
                <w:sz w:val="28"/>
                <w:szCs w:val="28"/>
              </w:rPr>
            </w:pPr>
            <w:r w:rsidRPr="002A16C5">
              <w:rPr>
                <w:rFonts w:ascii="標楷體" w:eastAsia="標楷體" w:hAnsi="標楷體" w:hint="eastAsia"/>
                <w:sz w:val="28"/>
                <w:szCs w:val="28"/>
              </w:rPr>
              <w:t>到中心進行</w:t>
            </w:r>
            <w:proofErr w:type="gramStart"/>
            <w:r w:rsidRPr="002A16C5">
              <w:rPr>
                <w:rFonts w:ascii="標楷體" w:eastAsia="標楷體" w:hAnsi="標楷體" w:hint="eastAsia"/>
                <w:sz w:val="28"/>
                <w:szCs w:val="28"/>
              </w:rPr>
              <w:t>複</w:t>
            </w:r>
            <w:proofErr w:type="gramEnd"/>
            <w:r w:rsidRPr="002A16C5">
              <w:rPr>
                <w:rFonts w:ascii="標楷體" w:eastAsia="標楷體" w:hAnsi="標楷體" w:hint="eastAsia"/>
                <w:sz w:val="28"/>
                <w:szCs w:val="28"/>
              </w:rPr>
              <w:t>判</w:t>
            </w:r>
          </w:p>
          <w:p w:rsidR="00B05908" w:rsidRPr="002A16C5" w:rsidRDefault="002A16C5" w:rsidP="002A16C5">
            <w:pPr>
              <w:rPr>
                <w:rFonts w:ascii="標楷體" w:eastAsia="標楷體" w:hAnsi="標楷體"/>
                <w:sz w:val="28"/>
                <w:szCs w:val="28"/>
              </w:rPr>
            </w:pPr>
            <w:r w:rsidRPr="002A16C5">
              <w:rPr>
                <w:rFonts w:ascii="標楷體" w:eastAsia="標楷體" w:hAnsi="標楷體" w:hint="eastAsia"/>
                <w:sz w:val="28"/>
                <w:szCs w:val="28"/>
              </w:rPr>
              <w:t>108.04</w:t>
            </w:r>
            <w:r w:rsidR="00B05908" w:rsidRPr="002A16C5">
              <w:rPr>
                <w:rFonts w:ascii="標楷體" w:eastAsia="標楷體" w:hAnsi="標楷體" w:hint="eastAsia"/>
                <w:sz w:val="28"/>
                <w:szCs w:val="28"/>
              </w:rPr>
              <w:t>.1</w:t>
            </w:r>
            <w:r w:rsidRPr="002A16C5">
              <w:rPr>
                <w:rFonts w:ascii="標楷體" w:eastAsia="標楷體" w:hAnsi="標楷體" w:hint="eastAsia"/>
                <w:sz w:val="28"/>
                <w:szCs w:val="28"/>
              </w:rPr>
              <w:t>7</w:t>
            </w:r>
            <w:r w:rsidR="00B05908" w:rsidRPr="002A16C5">
              <w:rPr>
                <w:rFonts w:ascii="標楷體" w:eastAsia="標楷體" w:hAnsi="標楷體" w:hint="eastAsia"/>
                <w:sz w:val="28"/>
                <w:szCs w:val="28"/>
              </w:rPr>
              <w:t>-108.0</w:t>
            </w:r>
            <w:r w:rsidRPr="002A16C5">
              <w:rPr>
                <w:rFonts w:ascii="標楷體" w:eastAsia="標楷體" w:hAnsi="標楷體" w:hint="eastAsia"/>
                <w:sz w:val="28"/>
                <w:szCs w:val="28"/>
              </w:rPr>
              <w:t>4</w:t>
            </w:r>
            <w:r w:rsidR="00B05908" w:rsidRPr="002A16C5">
              <w:rPr>
                <w:rFonts w:ascii="標楷體" w:eastAsia="標楷體" w:hAnsi="標楷體" w:hint="eastAsia"/>
                <w:sz w:val="28"/>
                <w:szCs w:val="28"/>
              </w:rPr>
              <w:t>.</w:t>
            </w:r>
            <w:r w:rsidRPr="002A16C5">
              <w:rPr>
                <w:rFonts w:ascii="標楷體" w:eastAsia="標楷體" w:hAnsi="標楷體" w:hint="eastAsia"/>
                <w:sz w:val="28"/>
                <w:szCs w:val="28"/>
              </w:rPr>
              <w:t>19</w:t>
            </w:r>
          </w:p>
        </w:tc>
        <w:tc>
          <w:tcPr>
            <w:tcW w:w="851" w:type="dxa"/>
          </w:tcPr>
          <w:p w:rsidR="00B05908" w:rsidRPr="002A16C5" w:rsidRDefault="00B05908" w:rsidP="00EF4CEB">
            <w:pPr>
              <w:rPr>
                <w:rFonts w:ascii="標楷體" w:eastAsia="標楷體" w:hAnsi="標楷體"/>
                <w:sz w:val="28"/>
                <w:szCs w:val="28"/>
              </w:rPr>
            </w:pPr>
          </w:p>
        </w:tc>
      </w:tr>
      <w:tr w:rsidR="002A16C5" w:rsidRPr="002A16C5" w:rsidTr="002A16C5">
        <w:tc>
          <w:tcPr>
            <w:tcW w:w="4052" w:type="dxa"/>
          </w:tcPr>
          <w:p w:rsidR="00B05908" w:rsidRPr="002A16C5" w:rsidRDefault="00B05908" w:rsidP="00EF4CEB">
            <w:pPr>
              <w:rPr>
                <w:rFonts w:ascii="標楷體" w:eastAsia="標楷體" w:hAnsi="標楷體"/>
                <w:sz w:val="28"/>
                <w:szCs w:val="28"/>
              </w:rPr>
            </w:pPr>
            <w:r w:rsidRPr="002A16C5">
              <w:rPr>
                <w:rFonts w:ascii="標楷體" w:eastAsia="標楷體" w:hAnsi="標楷體"/>
                <w:sz w:val="28"/>
                <w:szCs w:val="28"/>
              </w:rPr>
              <w:t>(八)</w:t>
            </w:r>
            <w:r w:rsidRPr="002A16C5">
              <w:rPr>
                <w:rFonts w:ascii="標楷體" w:eastAsia="標楷體" w:hAnsi="標楷體" w:hint="eastAsia"/>
                <w:sz w:val="28"/>
                <w:szCs w:val="28"/>
              </w:rPr>
              <w:t>判讀會議</w:t>
            </w:r>
          </w:p>
        </w:tc>
        <w:tc>
          <w:tcPr>
            <w:tcW w:w="5587" w:type="dxa"/>
          </w:tcPr>
          <w:p w:rsidR="00B05908" w:rsidRPr="002A16C5" w:rsidRDefault="00B05908" w:rsidP="00EF4CEB">
            <w:pPr>
              <w:rPr>
                <w:rFonts w:ascii="標楷體" w:eastAsia="標楷體" w:hAnsi="標楷體"/>
                <w:sz w:val="28"/>
                <w:szCs w:val="28"/>
              </w:rPr>
            </w:pPr>
            <w:r w:rsidRPr="002A16C5">
              <w:rPr>
                <w:rFonts w:ascii="標楷體" w:eastAsia="標楷體" w:hAnsi="標楷體" w:hint="eastAsia"/>
                <w:sz w:val="28"/>
                <w:szCs w:val="28"/>
              </w:rPr>
              <w:t>到中心進行判讀</w:t>
            </w:r>
          </w:p>
          <w:p w:rsidR="00B05908" w:rsidRPr="002A16C5" w:rsidRDefault="002A16C5" w:rsidP="002A16C5">
            <w:pPr>
              <w:rPr>
                <w:rFonts w:ascii="標楷體" w:eastAsia="標楷體" w:hAnsi="標楷體"/>
                <w:sz w:val="28"/>
                <w:szCs w:val="28"/>
              </w:rPr>
            </w:pPr>
            <w:r w:rsidRPr="002A16C5">
              <w:rPr>
                <w:rFonts w:ascii="標楷體" w:eastAsia="標楷體" w:hAnsi="標楷體" w:hint="eastAsia"/>
                <w:sz w:val="28"/>
                <w:szCs w:val="28"/>
              </w:rPr>
              <w:t>108.04.</w:t>
            </w:r>
            <w:r w:rsidRPr="002A16C5">
              <w:rPr>
                <w:rFonts w:ascii="標楷體" w:eastAsia="標楷體" w:hAnsi="標楷體" w:hint="eastAsia"/>
                <w:sz w:val="28"/>
                <w:szCs w:val="28"/>
              </w:rPr>
              <w:t>24</w:t>
            </w:r>
            <w:r w:rsidRPr="002A16C5">
              <w:rPr>
                <w:rFonts w:ascii="標楷體" w:eastAsia="標楷體" w:hAnsi="標楷體" w:hint="eastAsia"/>
                <w:sz w:val="28"/>
                <w:szCs w:val="28"/>
              </w:rPr>
              <w:t>-108.04.</w:t>
            </w:r>
            <w:r w:rsidRPr="002A16C5">
              <w:rPr>
                <w:rFonts w:ascii="標楷體" w:eastAsia="標楷體" w:hAnsi="標楷體" w:hint="eastAsia"/>
                <w:sz w:val="28"/>
                <w:szCs w:val="28"/>
              </w:rPr>
              <w:t>26</w:t>
            </w:r>
          </w:p>
        </w:tc>
        <w:tc>
          <w:tcPr>
            <w:tcW w:w="851" w:type="dxa"/>
          </w:tcPr>
          <w:p w:rsidR="00B05908" w:rsidRPr="002A16C5" w:rsidRDefault="00B05908" w:rsidP="00EF4CEB">
            <w:pPr>
              <w:rPr>
                <w:rFonts w:ascii="標楷體" w:eastAsia="標楷體" w:hAnsi="標楷體"/>
                <w:sz w:val="28"/>
                <w:szCs w:val="28"/>
              </w:rPr>
            </w:pPr>
          </w:p>
        </w:tc>
      </w:tr>
      <w:tr w:rsidR="002A16C5" w:rsidRPr="002A16C5" w:rsidTr="002A16C5">
        <w:trPr>
          <w:trHeight w:val="718"/>
        </w:trPr>
        <w:tc>
          <w:tcPr>
            <w:tcW w:w="4052" w:type="dxa"/>
            <w:vMerge w:val="restart"/>
          </w:tcPr>
          <w:p w:rsidR="002A16C5" w:rsidRPr="002A16C5" w:rsidRDefault="002A16C5" w:rsidP="00EF4CEB">
            <w:pPr>
              <w:rPr>
                <w:rFonts w:ascii="標楷體" w:eastAsia="標楷體" w:hAnsi="標楷體"/>
                <w:sz w:val="28"/>
                <w:szCs w:val="28"/>
              </w:rPr>
            </w:pPr>
            <w:r w:rsidRPr="002A16C5">
              <w:rPr>
                <w:rFonts w:ascii="標楷體" w:eastAsia="標楷體" w:hAnsi="標楷體" w:hint="eastAsia"/>
                <w:sz w:val="28"/>
                <w:szCs w:val="28"/>
              </w:rPr>
              <w:t>（九）綜合研判會議</w:t>
            </w:r>
          </w:p>
        </w:tc>
        <w:tc>
          <w:tcPr>
            <w:tcW w:w="5587" w:type="dxa"/>
          </w:tcPr>
          <w:p w:rsidR="002A16C5" w:rsidRPr="002A16C5" w:rsidRDefault="002A16C5" w:rsidP="00EF4CEB">
            <w:pPr>
              <w:rPr>
                <w:rFonts w:ascii="標楷體" w:eastAsia="標楷體" w:hAnsi="標楷體"/>
                <w:sz w:val="28"/>
                <w:szCs w:val="28"/>
              </w:rPr>
            </w:pPr>
            <w:proofErr w:type="gramStart"/>
            <w:r w:rsidRPr="002A16C5">
              <w:rPr>
                <w:rFonts w:ascii="標楷體" w:eastAsia="標楷體" w:hAnsi="標楷體" w:hint="eastAsia"/>
                <w:sz w:val="28"/>
                <w:szCs w:val="28"/>
              </w:rPr>
              <w:t>情障</w:t>
            </w:r>
            <w:proofErr w:type="gramEnd"/>
            <w:r w:rsidRPr="002A16C5">
              <w:rPr>
                <w:rFonts w:ascii="標楷體" w:eastAsia="標楷體" w:hAnsi="標楷體" w:hint="eastAsia"/>
                <w:sz w:val="28"/>
                <w:szCs w:val="28"/>
              </w:rPr>
              <w:t>:108.05.02</w:t>
            </w:r>
          </w:p>
        </w:tc>
        <w:tc>
          <w:tcPr>
            <w:tcW w:w="851" w:type="dxa"/>
            <w:vMerge w:val="restart"/>
          </w:tcPr>
          <w:p w:rsidR="002A16C5" w:rsidRPr="002A16C5" w:rsidRDefault="002A16C5" w:rsidP="00EF4CEB">
            <w:pPr>
              <w:rPr>
                <w:rFonts w:ascii="標楷體" w:eastAsia="標楷體" w:hAnsi="標楷體"/>
                <w:sz w:val="28"/>
                <w:szCs w:val="28"/>
              </w:rPr>
            </w:pPr>
          </w:p>
        </w:tc>
      </w:tr>
      <w:tr w:rsidR="002A16C5" w:rsidRPr="002A16C5" w:rsidTr="002A16C5">
        <w:trPr>
          <w:trHeight w:val="720"/>
        </w:trPr>
        <w:tc>
          <w:tcPr>
            <w:tcW w:w="4052" w:type="dxa"/>
            <w:vMerge/>
          </w:tcPr>
          <w:p w:rsidR="002A16C5" w:rsidRPr="002A16C5" w:rsidRDefault="002A16C5" w:rsidP="00EF4CEB">
            <w:pPr>
              <w:rPr>
                <w:rFonts w:ascii="標楷體" w:eastAsia="標楷體" w:hAnsi="標楷體" w:hint="eastAsia"/>
                <w:sz w:val="28"/>
                <w:szCs w:val="28"/>
              </w:rPr>
            </w:pPr>
          </w:p>
        </w:tc>
        <w:tc>
          <w:tcPr>
            <w:tcW w:w="5587" w:type="dxa"/>
          </w:tcPr>
          <w:p w:rsidR="002A16C5" w:rsidRPr="002A16C5" w:rsidRDefault="002A16C5" w:rsidP="00EF4CEB">
            <w:pPr>
              <w:rPr>
                <w:rFonts w:ascii="標楷體" w:eastAsia="標楷體" w:hAnsi="標楷體" w:hint="eastAsia"/>
                <w:sz w:val="28"/>
                <w:szCs w:val="28"/>
              </w:rPr>
            </w:pPr>
            <w:proofErr w:type="gramStart"/>
            <w:r w:rsidRPr="002A16C5">
              <w:rPr>
                <w:rFonts w:ascii="標楷體" w:eastAsia="標楷體" w:hAnsi="標楷體" w:hint="eastAsia"/>
                <w:sz w:val="28"/>
                <w:szCs w:val="28"/>
              </w:rPr>
              <w:t>學障</w:t>
            </w:r>
            <w:proofErr w:type="gramEnd"/>
            <w:r w:rsidRPr="002A16C5">
              <w:rPr>
                <w:rFonts w:ascii="標楷體" w:eastAsia="標楷體" w:hAnsi="標楷體" w:hint="eastAsia"/>
                <w:sz w:val="28"/>
                <w:szCs w:val="28"/>
              </w:rPr>
              <w:t>:108.05.03</w:t>
            </w:r>
          </w:p>
        </w:tc>
        <w:tc>
          <w:tcPr>
            <w:tcW w:w="851" w:type="dxa"/>
            <w:vMerge/>
          </w:tcPr>
          <w:p w:rsidR="002A16C5" w:rsidRPr="002A16C5" w:rsidRDefault="002A16C5" w:rsidP="00EF4CEB">
            <w:pPr>
              <w:rPr>
                <w:rFonts w:ascii="標楷體" w:eastAsia="標楷體" w:hAnsi="標楷體"/>
                <w:sz w:val="28"/>
                <w:szCs w:val="28"/>
              </w:rPr>
            </w:pPr>
          </w:p>
        </w:tc>
      </w:tr>
      <w:tr w:rsidR="002A16C5" w:rsidRPr="002A16C5" w:rsidTr="002A16C5">
        <w:tc>
          <w:tcPr>
            <w:tcW w:w="4052" w:type="dxa"/>
          </w:tcPr>
          <w:p w:rsidR="00B05908" w:rsidRPr="002A16C5" w:rsidRDefault="00B05908" w:rsidP="00EF4CEB">
            <w:pPr>
              <w:rPr>
                <w:rFonts w:ascii="標楷體" w:eastAsia="標楷體" w:hAnsi="標楷體"/>
                <w:sz w:val="28"/>
                <w:szCs w:val="28"/>
              </w:rPr>
            </w:pPr>
            <w:r w:rsidRPr="002A16C5">
              <w:rPr>
                <w:rFonts w:ascii="標楷體" w:eastAsia="標楷體" w:hAnsi="標楷體" w:hint="eastAsia"/>
                <w:sz w:val="28"/>
                <w:szCs w:val="28"/>
              </w:rPr>
              <w:t>（十）</w:t>
            </w:r>
            <w:proofErr w:type="gramStart"/>
            <w:r w:rsidRPr="002A16C5">
              <w:rPr>
                <w:rFonts w:ascii="標楷體" w:eastAsia="標楷體" w:hAnsi="標楷體" w:hint="eastAsia"/>
                <w:sz w:val="28"/>
                <w:szCs w:val="28"/>
              </w:rPr>
              <w:t>總表回</w:t>
            </w:r>
            <w:r w:rsidRPr="002A16C5">
              <w:rPr>
                <w:rFonts w:ascii="標楷體" w:eastAsia="標楷體" w:hAnsi="標楷體"/>
                <w:sz w:val="28"/>
                <w:szCs w:val="28"/>
              </w:rPr>
              <w:t>傳</w:t>
            </w:r>
            <w:proofErr w:type="gramEnd"/>
          </w:p>
        </w:tc>
        <w:tc>
          <w:tcPr>
            <w:tcW w:w="5587" w:type="dxa"/>
          </w:tcPr>
          <w:p w:rsidR="00B05908" w:rsidRPr="002A16C5" w:rsidRDefault="00B05908" w:rsidP="00EF4CEB">
            <w:pPr>
              <w:rPr>
                <w:rFonts w:ascii="標楷體" w:eastAsia="標楷體" w:hAnsi="標楷體"/>
                <w:sz w:val="28"/>
                <w:szCs w:val="28"/>
              </w:rPr>
            </w:pPr>
            <w:proofErr w:type="gramStart"/>
            <w:r w:rsidRPr="002A16C5">
              <w:rPr>
                <w:rFonts w:ascii="標楷體" w:eastAsia="標楷體" w:hAnsi="標楷體" w:hint="eastAsia"/>
                <w:sz w:val="28"/>
                <w:szCs w:val="28"/>
              </w:rPr>
              <w:t>總表回</w:t>
            </w:r>
            <w:r w:rsidRPr="002A16C5">
              <w:rPr>
                <w:rFonts w:ascii="標楷體" w:eastAsia="標楷體" w:hAnsi="標楷體"/>
                <w:sz w:val="28"/>
                <w:szCs w:val="28"/>
              </w:rPr>
              <w:t>傳</w:t>
            </w:r>
            <w:proofErr w:type="gramEnd"/>
            <w:r w:rsidRPr="002A16C5">
              <w:rPr>
                <w:rFonts w:ascii="標楷體" w:eastAsia="標楷體" w:hAnsi="標楷體"/>
                <w:sz w:val="28"/>
                <w:szCs w:val="28"/>
              </w:rPr>
              <w:t>截止：</w:t>
            </w:r>
            <w:r w:rsidRPr="002A16C5">
              <w:rPr>
                <w:rFonts w:ascii="標楷體" w:eastAsia="標楷體" w:hAnsi="標楷體" w:hint="eastAsia"/>
                <w:sz w:val="28"/>
                <w:szCs w:val="28"/>
              </w:rPr>
              <w:t>108.05.06</w:t>
            </w:r>
          </w:p>
        </w:tc>
        <w:tc>
          <w:tcPr>
            <w:tcW w:w="851" w:type="dxa"/>
          </w:tcPr>
          <w:p w:rsidR="00B05908" w:rsidRPr="002A16C5" w:rsidRDefault="00B05908" w:rsidP="00EF4CEB">
            <w:pPr>
              <w:rPr>
                <w:rFonts w:ascii="標楷體" w:eastAsia="標楷體" w:hAnsi="標楷體"/>
                <w:sz w:val="28"/>
                <w:szCs w:val="28"/>
              </w:rPr>
            </w:pPr>
          </w:p>
        </w:tc>
      </w:tr>
      <w:tr w:rsidR="002A16C5" w:rsidRPr="002A16C5" w:rsidTr="002A16C5">
        <w:tc>
          <w:tcPr>
            <w:tcW w:w="4052" w:type="dxa"/>
          </w:tcPr>
          <w:p w:rsidR="00B05908" w:rsidRPr="002A16C5" w:rsidRDefault="00B05908" w:rsidP="00EF4CEB">
            <w:pPr>
              <w:rPr>
                <w:rFonts w:ascii="標楷體" w:eastAsia="標楷體" w:hAnsi="標楷體"/>
                <w:sz w:val="28"/>
                <w:szCs w:val="28"/>
              </w:rPr>
            </w:pPr>
            <w:r w:rsidRPr="002A16C5">
              <w:rPr>
                <w:rFonts w:ascii="標楷體" w:eastAsia="標楷體" w:hAnsi="標楷體" w:hint="eastAsia"/>
                <w:sz w:val="28"/>
                <w:szCs w:val="28"/>
              </w:rPr>
              <w:t>（十一）</w:t>
            </w:r>
            <w:r w:rsidRPr="002A16C5">
              <w:rPr>
                <w:rFonts w:ascii="標楷體" w:eastAsia="標楷體" w:hAnsi="標楷體"/>
                <w:sz w:val="28"/>
                <w:szCs w:val="28"/>
              </w:rPr>
              <w:t>鑑定安置會議</w:t>
            </w:r>
          </w:p>
        </w:tc>
        <w:tc>
          <w:tcPr>
            <w:tcW w:w="5587" w:type="dxa"/>
          </w:tcPr>
          <w:p w:rsidR="00B05908" w:rsidRPr="002A16C5" w:rsidRDefault="00B05908" w:rsidP="00EF4CEB">
            <w:pPr>
              <w:rPr>
                <w:rFonts w:ascii="標楷體" w:eastAsia="標楷體" w:hAnsi="標楷體"/>
                <w:sz w:val="28"/>
                <w:szCs w:val="28"/>
              </w:rPr>
            </w:pPr>
            <w:r w:rsidRPr="002A16C5">
              <w:rPr>
                <w:rFonts w:ascii="標楷體" w:eastAsia="標楷體" w:hAnsi="標楷體" w:hint="eastAsia"/>
                <w:sz w:val="28"/>
                <w:szCs w:val="28"/>
              </w:rPr>
              <w:t>108</w:t>
            </w:r>
            <w:r w:rsidRPr="002A16C5">
              <w:rPr>
                <w:rFonts w:ascii="標楷體" w:eastAsia="標楷體" w:hAnsi="標楷體"/>
                <w:sz w:val="28"/>
                <w:szCs w:val="28"/>
              </w:rPr>
              <w:t>.</w:t>
            </w:r>
            <w:r w:rsidRPr="002A16C5">
              <w:rPr>
                <w:rFonts w:ascii="標楷體" w:eastAsia="標楷體" w:hAnsi="標楷體" w:hint="eastAsia"/>
                <w:sz w:val="28"/>
                <w:szCs w:val="28"/>
              </w:rPr>
              <w:t>05.25上午</w:t>
            </w:r>
          </w:p>
          <w:p w:rsidR="00B05908" w:rsidRPr="002A16C5" w:rsidRDefault="00B05908" w:rsidP="00EF4CEB">
            <w:pPr>
              <w:rPr>
                <w:rFonts w:ascii="標楷體" w:eastAsia="標楷體" w:hAnsi="標楷體"/>
                <w:sz w:val="28"/>
                <w:szCs w:val="28"/>
              </w:rPr>
            </w:pPr>
            <w:r w:rsidRPr="002A16C5">
              <w:rPr>
                <w:rFonts w:ascii="標楷體" w:eastAsia="標楷體" w:hAnsi="標楷體" w:hint="eastAsia"/>
                <w:sz w:val="28"/>
                <w:szCs w:val="28"/>
              </w:rPr>
              <w:t>會前會：108.05.22下午</w:t>
            </w:r>
          </w:p>
        </w:tc>
        <w:tc>
          <w:tcPr>
            <w:tcW w:w="851" w:type="dxa"/>
          </w:tcPr>
          <w:p w:rsidR="00B05908" w:rsidRPr="002A16C5" w:rsidRDefault="00B05908" w:rsidP="00EF4CEB">
            <w:pPr>
              <w:rPr>
                <w:rFonts w:ascii="標楷體" w:eastAsia="標楷體" w:hAnsi="標楷體"/>
                <w:sz w:val="28"/>
                <w:szCs w:val="28"/>
              </w:rPr>
            </w:pPr>
          </w:p>
        </w:tc>
      </w:tr>
    </w:tbl>
    <w:p w:rsidR="002A16C5" w:rsidRDefault="002A16C5" w:rsidP="006B7919">
      <w:pPr>
        <w:spacing w:line="360" w:lineRule="exact"/>
        <w:jc w:val="center"/>
        <w:rPr>
          <w:rFonts w:ascii="標楷體" w:eastAsia="標楷體" w:hAnsi="標楷體" w:cs="新細明體"/>
          <w:kern w:val="0"/>
          <w:sz w:val="40"/>
          <w:szCs w:val="40"/>
        </w:rPr>
      </w:pPr>
    </w:p>
    <w:p w:rsidR="002A16C5" w:rsidRDefault="002A16C5" w:rsidP="006B7919">
      <w:pPr>
        <w:spacing w:line="360" w:lineRule="exact"/>
        <w:jc w:val="center"/>
        <w:rPr>
          <w:rFonts w:ascii="標楷體" w:eastAsia="標楷體" w:hAnsi="標楷體" w:cs="新細明體"/>
          <w:kern w:val="0"/>
          <w:sz w:val="40"/>
          <w:szCs w:val="40"/>
        </w:rPr>
      </w:pPr>
    </w:p>
    <w:p w:rsidR="002A16C5" w:rsidRDefault="002A16C5" w:rsidP="006B7919">
      <w:pPr>
        <w:spacing w:line="360" w:lineRule="exact"/>
        <w:jc w:val="center"/>
        <w:rPr>
          <w:rFonts w:ascii="標楷體" w:eastAsia="標楷體" w:hAnsi="標楷體" w:cs="新細明體"/>
          <w:kern w:val="0"/>
          <w:sz w:val="40"/>
          <w:szCs w:val="40"/>
        </w:rPr>
      </w:pPr>
    </w:p>
    <w:p w:rsidR="002A16C5" w:rsidRDefault="002A16C5" w:rsidP="006B7919">
      <w:pPr>
        <w:spacing w:line="360" w:lineRule="exact"/>
        <w:jc w:val="center"/>
        <w:rPr>
          <w:rFonts w:ascii="標楷體" w:eastAsia="標楷體" w:hAnsi="標楷體" w:cs="新細明體"/>
          <w:kern w:val="0"/>
          <w:sz w:val="40"/>
          <w:szCs w:val="40"/>
        </w:rPr>
      </w:pPr>
    </w:p>
    <w:p w:rsidR="002A16C5" w:rsidRDefault="002A16C5" w:rsidP="006B7919">
      <w:pPr>
        <w:spacing w:line="360" w:lineRule="exact"/>
        <w:jc w:val="center"/>
        <w:rPr>
          <w:rFonts w:ascii="標楷體" w:eastAsia="標楷體" w:hAnsi="標楷體" w:cs="新細明體"/>
          <w:kern w:val="0"/>
          <w:sz w:val="40"/>
          <w:szCs w:val="40"/>
        </w:rPr>
      </w:pPr>
    </w:p>
    <w:p w:rsidR="006B7919" w:rsidRPr="00281CC3" w:rsidRDefault="006B7919" w:rsidP="006B7919">
      <w:pPr>
        <w:spacing w:line="360" w:lineRule="exact"/>
        <w:jc w:val="center"/>
        <w:rPr>
          <w:rFonts w:ascii="標楷體" w:eastAsia="標楷體" w:hAnsi="標楷體" w:cs="新細明體"/>
          <w:kern w:val="0"/>
          <w:sz w:val="40"/>
          <w:szCs w:val="40"/>
        </w:rPr>
      </w:pPr>
      <w:r w:rsidRPr="00281CC3">
        <w:rPr>
          <w:rFonts w:ascii="標楷體" w:eastAsia="標楷體" w:hAnsi="標楷體" w:cs="新細明體" w:hint="eastAsia"/>
          <w:kern w:val="0"/>
          <w:sz w:val="40"/>
          <w:szCs w:val="40"/>
        </w:rPr>
        <w:t>特殊教育相關專業服務</w:t>
      </w:r>
    </w:p>
    <w:p w:rsidR="006B7919" w:rsidRPr="00281CC3" w:rsidRDefault="006B7919" w:rsidP="006B7919">
      <w:pPr>
        <w:spacing w:line="360" w:lineRule="exact"/>
        <w:rPr>
          <w:rFonts w:ascii="標楷體" w:eastAsia="標楷體" w:hAnsi="標楷體"/>
          <w:sz w:val="28"/>
          <w:szCs w:val="28"/>
        </w:rPr>
      </w:pPr>
      <w:r w:rsidRPr="00281CC3">
        <w:rPr>
          <w:rFonts w:ascii="標楷體" w:eastAsia="標楷體" w:hAnsi="標楷體" w:cs="新細明體" w:hint="eastAsia"/>
          <w:sz w:val="28"/>
          <w:szCs w:val="28"/>
        </w:rPr>
        <w:t>☆特殊教育相關專業人員的專業服務重點說明</w:t>
      </w:r>
    </w:p>
    <w:tbl>
      <w:tblPr>
        <w:tblStyle w:val="a9"/>
        <w:tblpPr w:leftFromText="180" w:rightFromText="180" w:vertAnchor="text" w:horzAnchor="margin" w:tblpY="41"/>
        <w:tblW w:w="0" w:type="auto"/>
        <w:tblLook w:val="04A0" w:firstRow="1" w:lastRow="0" w:firstColumn="1" w:lastColumn="0" w:noHBand="0" w:noVBand="1"/>
      </w:tblPr>
      <w:tblGrid>
        <w:gridCol w:w="1838"/>
        <w:gridCol w:w="8618"/>
      </w:tblGrid>
      <w:tr w:rsidR="006B7919" w:rsidRPr="00875641" w:rsidTr="00116ACC">
        <w:tc>
          <w:tcPr>
            <w:tcW w:w="1838" w:type="dxa"/>
          </w:tcPr>
          <w:p w:rsidR="006B7919" w:rsidRPr="00875641" w:rsidRDefault="006B7919" w:rsidP="00116ACC">
            <w:pPr>
              <w:spacing w:line="360" w:lineRule="exact"/>
              <w:rPr>
                <w:rFonts w:ascii="標楷體" w:eastAsia="標楷體" w:hAnsi="標楷體" w:cs="MS Mincho"/>
              </w:rPr>
            </w:pPr>
            <w:r w:rsidRPr="00875641">
              <w:rPr>
                <w:rFonts w:ascii="標楷體" w:eastAsia="標楷體" w:hAnsi="標楷體"/>
              </w:rPr>
              <w:t xml:space="preserve">專業類別 </w:t>
            </w:r>
          </w:p>
        </w:tc>
        <w:tc>
          <w:tcPr>
            <w:tcW w:w="8618" w:type="dxa"/>
          </w:tcPr>
          <w:p w:rsidR="006B7919" w:rsidRPr="00875641" w:rsidRDefault="006B7919" w:rsidP="00116ACC">
            <w:pPr>
              <w:spacing w:line="360" w:lineRule="exact"/>
              <w:rPr>
                <w:rFonts w:ascii="標楷體" w:eastAsia="標楷體" w:hAnsi="標楷體" w:cs="MS Mincho"/>
              </w:rPr>
            </w:pPr>
            <w:r w:rsidRPr="00875641">
              <w:rPr>
                <w:rFonts w:ascii="標楷體" w:eastAsia="標楷體" w:hAnsi="標楷體"/>
              </w:rPr>
              <w:t>專業服務重點</w:t>
            </w:r>
          </w:p>
        </w:tc>
      </w:tr>
      <w:tr w:rsidR="006B7919" w:rsidRPr="00875641" w:rsidTr="00116ACC">
        <w:tc>
          <w:tcPr>
            <w:tcW w:w="1838" w:type="dxa"/>
          </w:tcPr>
          <w:p w:rsidR="006B7919" w:rsidRPr="00875641" w:rsidRDefault="006B7919" w:rsidP="00116ACC">
            <w:pPr>
              <w:spacing w:line="360" w:lineRule="exact"/>
              <w:rPr>
                <w:rFonts w:ascii="標楷體" w:eastAsia="標楷體" w:hAnsi="標楷體" w:cs="MS Mincho"/>
              </w:rPr>
            </w:pPr>
            <w:r w:rsidRPr="00875641">
              <w:rPr>
                <w:rFonts w:ascii="標楷體" w:eastAsia="標楷體" w:hAnsi="標楷體"/>
              </w:rPr>
              <w:t>物理治療師</w:t>
            </w:r>
          </w:p>
        </w:tc>
        <w:tc>
          <w:tcPr>
            <w:tcW w:w="8618" w:type="dxa"/>
          </w:tcPr>
          <w:p w:rsidR="006B7919" w:rsidRPr="00875641" w:rsidRDefault="006B7919" w:rsidP="00116ACC">
            <w:pPr>
              <w:spacing w:line="360" w:lineRule="exact"/>
              <w:rPr>
                <w:rFonts w:ascii="標楷體" w:eastAsia="標楷體" w:hAnsi="標楷體" w:cs="新細明體"/>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助老師解決學生在行走、移動、身體平衡、動作協調、關節活動度、</w:t>
            </w:r>
            <w:r w:rsidRPr="00875641">
              <w:rPr>
                <w:rFonts w:ascii="標楷體" w:eastAsia="標楷體" w:hAnsi="標楷體"/>
              </w:rPr>
              <w:t xml:space="preserve"> 體</w:t>
            </w:r>
            <w:r w:rsidRPr="00875641">
              <w:rPr>
                <w:rFonts w:ascii="標楷體" w:eastAsia="標楷體" w:hAnsi="標楷體" w:hint="eastAsia"/>
              </w:rPr>
              <w:t>適</w:t>
            </w:r>
            <w:r w:rsidRPr="00875641">
              <w:rPr>
                <w:rFonts w:ascii="標楷體" w:eastAsia="標楷體" w:hAnsi="標楷體" w:cs="新細明體" w:hint="eastAsia"/>
              </w:rPr>
              <w:t>能、行動與</w:t>
            </w:r>
            <w:proofErr w:type="gramStart"/>
            <w:r w:rsidRPr="00875641">
              <w:rPr>
                <w:rFonts w:ascii="標楷體" w:eastAsia="標楷體" w:hAnsi="標楷體" w:cs="新細明體" w:hint="eastAsia"/>
              </w:rPr>
              <w:t>擺位輔具</w:t>
            </w:r>
            <w:proofErr w:type="gramEnd"/>
            <w:r w:rsidRPr="00875641">
              <w:rPr>
                <w:rFonts w:ascii="標楷體" w:eastAsia="標楷體" w:hAnsi="標楷體" w:cs="新細明體" w:hint="eastAsia"/>
              </w:rPr>
              <w:t>的使用、和環境改造等方面問題。</w:t>
            </w:r>
          </w:p>
        </w:tc>
      </w:tr>
      <w:tr w:rsidR="006B7919" w:rsidRPr="00875641" w:rsidTr="00116ACC">
        <w:tc>
          <w:tcPr>
            <w:tcW w:w="1838" w:type="dxa"/>
          </w:tcPr>
          <w:p w:rsidR="006B7919" w:rsidRPr="00875641" w:rsidRDefault="006B7919" w:rsidP="00116ACC">
            <w:pPr>
              <w:spacing w:line="360" w:lineRule="exact"/>
              <w:rPr>
                <w:rFonts w:ascii="標楷體" w:eastAsia="標楷體" w:hAnsi="標楷體" w:cs="MS Mincho"/>
              </w:rPr>
            </w:pPr>
            <w:r w:rsidRPr="00875641">
              <w:rPr>
                <w:rFonts w:ascii="標楷體" w:eastAsia="標楷體" w:hAnsi="標楷體"/>
              </w:rPr>
              <w:t>職能治療師</w:t>
            </w:r>
          </w:p>
        </w:tc>
        <w:tc>
          <w:tcPr>
            <w:tcW w:w="8618" w:type="dxa"/>
          </w:tcPr>
          <w:p w:rsidR="006B7919" w:rsidRPr="00875641" w:rsidRDefault="006B7919" w:rsidP="00116ACC">
            <w:pPr>
              <w:spacing w:line="360" w:lineRule="exact"/>
              <w:rPr>
                <w:rFonts w:ascii="標楷體" w:eastAsia="標楷體" w:hAnsi="標楷體" w:cs="MS Mincho"/>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助老師解決學生在校學習、生活和參與活動的問題。這些問題包括</w:t>
            </w:r>
            <w:r w:rsidRPr="00875641">
              <w:rPr>
                <w:rFonts w:ascii="標楷體" w:eastAsia="標楷體" w:hAnsi="標楷體"/>
              </w:rPr>
              <w:t>手功能、手眼</w:t>
            </w:r>
            <w:r w:rsidRPr="00875641">
              <w:rPr>
                <w:rFonts w:ascii="標楷體" w:eastAsia="標楷體" w:hAnsi="標楷體" w:hint="eastAsia"/>
              </w:rPr>
              <w:t>協</w:t>
            </w:r>
            <w:r w:rsidRPr="00875641">
              <w:rPr>
                <w:rFonts w:ascii="標楷體" w:eastAsia="標楷體" w:hAnsi="標楷體" w:cs="新細明體" w:hint="eastAsia"/>
              </w:rPr>
              <w:t>調、日常活動或工作能力、感覺統合、生活輔具的使用、</w:t>
            </w:r>
            <w:r w:rsidRPr="00875641">
              <w:rPr>
                <w:rFonts w:ascii="標楷體" w:eastAsia="標楷體" w:hAnsi="標楷體"/>
              </w:rPr>
              <w:t>和環境改造等。</w:t>
            </w:r>
          </w:p>
        </w:tc>
      </w:tr>
      <w:tr w:rsidR="006B7919" w:rsidRPr="00875641" w:rsidTr="00116ACC">
        <w:tc>
          <w:tcPr>
            <w:tcW w:w="1838" w:type="dxa"/>
          </w:tcPr>
          <w:p w:rsidR="006B7919" w:rsidRPr="00875641" w:rsidRDefault="006B7919" w:rsidP="00116ACC">
            <w:pPr>
              <w:spacing w:line="360" w:lineRule="exact"/>
              <w:rPr>
                <w:rFonts w:ascii="標楷體" w:eastAsia="標楷體" w:hAnsi="標楷體" w:cs="MS Mincho"/>
              </w:rPr>
            </w:pPr>
            <w:r w:rsidRPr="00875641">
              <w:rPr>
                <w:rFonts w:ascii="標楷體" w:eastAsia="標楷體" w:hAnsi="標楷體"/>
              </w:rPr>
              <w:t>語言治療師</w:t>
            </w:r>
          </w:p>
        </w:tc>
        <w:tc>
          <w:tcPr>
            <w:tcW w:w="8618" w:type="dxa"/>
          </w:tcPr>
          <w:p w:rsidR="006B7919" w:rsidRPr="00875641" w:rsidRDefault="006B7919" w:rsidP="00116ACC">
            <w:pPr>
              <w:spacing w:line="360" w:lineRule="exact"/>
              <w:rPr>
                <w:rFonts w:ascii="標楷體" w:eastAsia="標楷體" w:hAnsi="標楷體" w:cs="MS Mincho"/>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助老師解決學生在口腔功能、吞嚥、</w:t>
            </w:r>
            <w:proofErr w:type="gramStart"/>
            <w:r w:rsidRPr="00875641">
              <w:rPr>
                <w:rFonts w:ascii="標楷體" w:eastAsia="標楷體" w:hAnsi="標楷體" w:cs="新細明體" w:hint="eastAsia"/>
              </w:rPr>
              <w:t>構音、語暢、</w:t>
            </w:r>
            <w:proofErr w:type="gramEnd"/>
            <w:r w:rsidRPr="00875641">
              <w:rPr>
                <w:rFonts w:ascii="標楷體" w:eastAsia="標楷體" w:hAnsi="標楷體" w:cs="新細明體" w:hint="eastAsia"/>
              </w:rPr>
              <w:t>嗓音、語言理解、</w:t>
            </w:r>
            <w:r w:rsidRPr="00875641">
              <w:rPr>
                <w:rFonts w:ascii="標楷體" w:eastAsia="標楷體" w:hAnsi="標楷體"/>
              </w:rPr>
              <w:t xml:space="preserve"> 口語表達、和溝通輔具的使用等問題。</w:t>
            </w:r>
          </w:p>
        </w:tc>
      </w:tr>
      <w:tr w:rsidR="006B7919" w:rsidRPr="00875641" w:rsidTr="00116ACC">
        <w:tc>
          <w:tcPr>
            <w:tcW w:w="1838" w:type="dxa"/>
          </w:tcPr>
          <w:p w:rsidR="006B7919" w:rsidRPr="00875641" w:rsidRDefault="006B7919" w:rsidP="00116ACC">
            <w:pPr>
              <w:spacing w:line="360" w:lineRule="exact"/>
              <w:rPr>
                <w:rFonts w:ascii="標楷體" w:eastAsia="標楷體" w:hAnsi="標楷體"/>
              </w:rPr>
            </w:pPr>
            <w:r w:rsidRPr="00875641">
              <w:rPr>
                <w:rFonts w:ascii="標楷體" w:eastAsia="標楷體" w:hAnsi="標楷體"/>
              </w:rPr>
              <w:t>聽力師</w:t>
            </w:r>
          </w:p>
        </w:tc>
        <w:tc>
          <w:tcPr>
            <w:tcW w:w="8618" w:type="dxa"/>
          </w:tcPr>
          <w:p w:rsidR="006B7919" w:rsidRPr="00875641" w:rsidRDefault="006B7919" w:rsidP="00116ACC">
            <w:pPr>
              <w:spacing w:line="360" w:lineRule="exact"/>
              <w:rPr>
                <w:rFonts w:ascii="標楷體" w:eastAsia="標楷體" w:hAnsi="標楷體" w:cs="MS Mincho"/>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助老師解決學生在聽力、聽知覺、助聽器的選配及使用、教室聲響</w:t>
            </w:r>
            <w:r w:rsidRPr="00875641">
              <w:rPr>
                <w:rFonts w:ascii="標楷體" w:eastAsia="標楷體" w:hAnsi="標楷體"/>
              </w:rPr>
              <w:t>環境之改善等問題。</w:t>
            </w:r>
          </w:p>
        </w:tc>
      </w:tr>
      <w:tr w:rsidR="006B7919" w:rsidRPr="00875641" w:rsidTr="00116ACC">
        <w:tc>
          <w:tcPr>
            <w:tcW w:w="1838" w:type="dxa"/>
          </w:tcPr>
          <w:p w:rsidR="006B7919" w:rsidRPr="00875641" w:rsidRDefault="006B7919" w:rsidP="00116ACC">
            <w:pPr>
              <w:spacing w:line="360" w:lineRule="exact"/>
              <w:rPr>
                <w:rFonts w:ascii="標楷體" w:eastAsia="標楷體" w:hAnsi="標楷體"/>
              </w:rPr>
            </w:pPr>
            <w:r w:rsidRPr="00875641">
              <w:rPr>
                <w:rFonts w:ascii="標楷體" w:eastAsia="標楷體" w:hAnsi="標楷體"/>
              </w:rPr>
              <w:t>臨床心理師</w:t>
            </w:r>
          </w:p>
        </w:tc>
        <w:tc>
          <w:tcPr>
            <w:tcW w:w="8618" w:type="dxa"/>
          </w:tcPr>
          <w:p w:rsidR="006B7919" w:rsidRPr="00875641" w:rsidRDefault="006B7919" w:rsidP="00116ACC">
            <w:pPr>
              <w:spacing w:line="360" w:lineRule="exact"/>
              <w:rPr>
                <w:rFonts w:ascii="標楷體" w:eastAsia="標楷體" w:hAnsi="標楷體"/>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助老師解決學生在思想、情緒及行為上嚴重偏差的問題。</w:t>
            </w:r>
          </w:p>
        </w:tc>
      </w:tr>
      <w:tr w:rsidR="006B7919" w:rsidRPr="00875641" w:rsidTr="00116ACC">
        <w:tc>
          <w:tcPr>
            <w:tcW w:w="1838" w:type="dxa"/>
          </w:tcPr>
          <w:p w:rsidR="006B7919" w:rsidRPr="00875641" w:rsidRDefault="006B7919" w:rsidP="00116ACC">
            <w:pPr>
              <w:spacing w:line="360" w:lineRule="exact"/>
              <w:rPr>
                <w:rFonts w:ascii="標楷體" w:eastAsia="標楷體" w:hAnsi="標楷體"/>
              </w:rPr>
            </w:pPr>
            <w:r w:rsidRPr="00875641">
              <w:rPr>
                <w:rFonts w:ascii="標楷體" w:eastAsia="標楷體" w:hAnsi="標楷體" w:cs="新細明體" w:hint="eastAsia"/>
              </w:rPr>
              <w:t>社會工作師</w:t>
            </w:r>
          </w:p>
        </w:tc>
        <w:tc>
          <w:tcPr>
            <w:tcW w:w="8618" w:type="dxa"/>
          </w:tcPr>
          <w:p w:rsidR="006B7919" w:rsidRPr="00875641" w:rsidRDefault="006B7919" w:rsidP="00116ACC">
            <w:pPr>
              <w:spacing w:line="360" w:lineRule="exact"/>
              <w:rPr>
                <w:rFonts w:ascii="標楷體" w:eastAsia="標楷體" w:hAnsi="標楷體"/>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助老師處理嚴重的家庭問題，整合並連結有關的社會資源，協助提</w:t>
            </w:r>
            <w:r w:rsidRPr="00875641">
              <w:rPr>
                <w:rFonts w:ascii="標楷體" w:eastAsia="標楷體" w:hAnsi="標楷體"/>
              </w:rPr>
              <w:t>供</w:t>
            </w:r>
            <w:r w:rsidRPr="00875641">
              <w:rPr>
                <w:rFonts w:ascii="標楷體" w:eastAsia="標楷體" w:hAnsi="標楷體" w:hint="eastAsia"/>
              </w:rPr>
              <w:t>社</w:t>
            </w:r>
            <w:r w:rsidRPr="00875641">
              <w:rPr>
                <w:rFonts w:ascii="標楷體" w:eastAsia="標楷體" w:hAnsi="標楷體" w:cs="新細明體" w:hint="eastAsia"/>
              </w:rPr>
              <w:t>會資源之資訊或協助申請社會福利補助等。</w:t>
            </w:r>
          </w:p>
        </w:tc>
      </w:tr>
      <w:tr w:rsidR="006B7919" w:rsidRPr="00875641" w:rsidTr="00116ACC">
        <w:tc>
          <w:tcPr>
            <w:tcW w:w="1838" w:type="dxa"/>
          </w:tcPr>
          <w:p w:rsidR="006B7919" w:rsidRPr="00875641" w:rsidRDefault="006B7919" w:rsidP="00116ACC">
            <w:pPr>
              <w:spacing w:line="360" w:lineRule="exact"/>
              <w:rPr>
                <w:rFonts w:ascii="標楷體" w:eastAsia="標楷體" w:hAnsi="標楷體" w:cs="MS Mincho"/>
              </w:rPr>
            </w:pPr>
            <w:r w:rsidRPr="00875641">
              <w:rPr>
                <w:rFonts w:ascii="標楷體" w:eastAsia="標楷體" w:hAnsi="標楷體"/>
              </w:rPr>
              <w:t>輔導老師</w:t>
            </w:r>
          </w:p>
        </w:tc>
        <w:tc>
          <w:tcPr>
            <w:tcW w:w="8618" w:type="dxa"/>
          </w:tcPr>
          <w:p w:rsidR="006B7919" w:rsidRPr="00875641" w:rsidRDefault="006B7919" w:rsidP="00116ACC">
            <w:pPr>
              <w:spacing w:line="360" w:lineRule="exact"/>
              <w:rPr>
                <w:rFonts w:ascii="標楷體" w:eastAsia="標楷體" w:hAnsi="標楷體"/>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助老師或學生處理自我了解、行為表現、學習習慣、人際交往、環</w:t>
            </w:r>
            <w:r w:rsidRPr="00875641">
              <w:rPr>
                <w:rFonts w:ascii="標楷體" w:eastAsia="標楷體" w:hAnsi="標楷體"/>
              </w:rPr>
              <w:t>境</w:t>
            </w:r>
            <w:r w:rsidRPr="00875641">
              <w:rPr>
                <w:rFonts w:ascii="標楷體" w:eastAsia="標楷體" w:hAnsi="標楷體" w:hint="eastAsia"/>
              </w:rPr>
              <w:t>適</w:t>
            </w:r>
            <w:r w:rsidRPr="00875641">
              <w:rPr>
                <w:rFonts w:ascii="標楷體" w:eastAsia="標楷體" w:hAnsi="標楷體" w:cs="新細明體" w:hint="eastAsia"/>
              </w:rPr>
              <w:t>應、生涯發展等方面的問題。</w:t>
            </w:r>
          </w:p>
        </w:tc>
      </w:tr>
      <w:tr w:rsidR="006B7919" w:rsidRPr="00875641" w:rsidTr="00116ACC">
        <w:tc>
          <w:tcPr>
            <w:tcW w:w="1838" w:type="dxa"/>
          </w:tcPr>
          <w:p w:rsidR="006B7919" w:rsidRPr="00875641" w:rsidRDefault="006B7919" w:rsidP="00116ACC">
            <w:pPr>
              <w:spacing w:line="360" w:lineRule="exact"/>
              <w:rPr>
                <w:rFonts w:ascii="標楷體" w:eastAsia="標楷體" w:hAnsi="標楷體"/>
              </w:rPr>
            </w:pPr>
            <w:r w:rsidRPr="00875641">
              <w:rPr>
                <w:rFonts w:ascii="標楷體" w:eastAsia="標楷體" w:hAnsi="標楷體" w:cs="新細明體" w:hint="eastAsia"/>
              </w:rPr>
              <w:t>特教教師</w:t>
            </w:r>
          </w:p>
        </w:tc>
        <w:tc>
          <w:tcPr>
            <w:tcW w:w="8618" w:type="dxa"/>
          </w:tcPr>
          <w:p w:rsidR="006B7919" w:rsidRPr="00875641" w:rsidRDefault="006B7919" w:rsidP="00116ACC">
            <w:pPr>
              <w:spacing w:line="360" w:lineRule="exact"/>
              <w:rPr>
                <w:rFonts w:ascii="標楷體" w:eastAsia="標楷體" w:hAnsi="標楷體"/>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助特殊教育學生獲得適性的個別化教育，並且協助普通教育教師獲</w:t>
            </w:r>
            <w:r w:rsidRPr="00875641">
              <w:rPr>
                <w:rFonts w:ascii="標楷體" w:eastAsia="標楷體" w:hAnsi="標楷體"/>
              </w:rPr>
              <w:t>得</w:t>
            </w:r>
            <w:r w:rsidRPr="00875641">
              <w:rPr>
                <w:rFonts w:ascii="標楷體" w:eastAsia="標楷體" w:hAnsi="標楷體" w:hint="eastAsia"/>
              </w:rPr>
              <w:t>學</w:t>
            </w:r>
            <w:r w:rsidRPr="00875641">
              <w:rPr>
                <w:rFonts w:ascii="標楷體" w:eastAsia="標楷體" w:hAnsi="標楷體" w:cs="新細明體" w:hint="eastAsia"/>
              </w:rPr>
              <w:t>生評估、指導策略及相關服務與福利資訊</w:t>
            </w:r>
            <w:r w:rsidRPr="00875641">
              <w:rPr>
                <w:rFonts w:ascii="標楷體" w:eastAsia="標楷體" w:hAnsi="標楷體"/>
              </w:rPr>
              <w:t>等的諮詢和</w:t>
            </w:r>
            <w:r w:rsidRPr="00875641">
              <w:rPr>
                <w:rFonts w:ascii="標楷體" w:eastAsia="標楷體" w:hAnsi="標楷體" w:hint="eastAsia"/>
              </w:rPr>
              <w:t>資</w:t>
            </w:r>
            <w:r w:rsidRPr="00875641">
              <w:rPr>
                <w:rFonts w:ascii="標楷體" w:eastAsia="標楷體" w:hAnsi="標楷體" w:cs="新細明體" w:hint="eastAsia"/>
              </w:rPr>
              <w:t>訊</w:t>
            </w:r>
            <w:r w:rsidRPr="00875641">
              <w:rPr>
                <w:rFonts w:ascii="標楷體" w:eastAsia="標楷體" w:hAnsi="標楷體"/>
              </w:rPr>
              <w:t>。</w:t>
            </w:r>
          </w:p>
        </w:tc>
      </w:tr>
    </w:tbl>
    <w:p w:rsidR="006B7919" w:rsidRPr="00281CC3" w:rsidRDefault="006B7919" w:rsidP="006B7919">
      <w:pPr>
        <w:autoSpaceDE w:val="0"/>
        <w:autoSpaceDN w:val="0"/>
        <w:adjustRightInd w:val="0"/>
        <w:spacing w:line="360" w:lineRule="exact"/>
        <w:rPr>
          <w:rFonts w:ascii="微軟正黑體" w:eastAsia="微軟正黑體" w:hAnsi="微軟正黑體" w:cs="新細明體"/>
          <w:kern w:val="0"/>
          <w:sz w:val="28"/>
          <w:szCs w:val="28"/>
        </w:rPr>
      </w:pPr>
      <w:r w:rsidRPr="00281CC3">
        <w:rPr>
          <w:rFonts w:ascii="微軟正黑體" w:eastAsia="微軟正黑體" w:hAnsi="微軟正黑體" w:cs="新細明體" w:hint="eastAsia"/>
          <w:kern w:val="0"/>
          <w:sz w:val="28"/>
          <w:szCs w:val="28"/>
        </w:rPr>
        <w:t>☆</w:t>
      </w:r>
      <w:r w:rsidRPr="00281CC3">
        <w:rPr>
          <w:rFonts w:ascii="標楷體" w:eastAsia="標楷體" w:hAnsi="標楷體" w:cs="新細明體" w:hint="eastAsia"/>
          <w:kern w:val="0"/>
          <w:sz w:val="28"/>
          <w:szCs w:val="28"/>
        </w:rPr>
        <w:t>兒童青少年精神科醫師</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（一）何謂兒童青少年精神科醫師？</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兒童青少年精神科醫師（簡稱兒青精神科醫師，別稱「心智科醫師」</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是精神科醫師中的次專科醫師，主要服務的對象是</w:t>
      </w:r>
      <w:proofErr w:type="gramStart"/>
      <w:r w:rsidRPr="00875641">
        <w:rPr>
          <w:rFonts w:ascii="標楷體" w:eastAsia="標楷體" w:hAnsi="標楷體" w:cs="新細明體" w:hint="eastAsia"/>
          <w:kern w:val="0"/>
          <w:szCs w:val="24"/>
        </w:rPr>
        <w:t>罹</w:t>
      </w:r>
      <w:proofErr w:type="gramEnd"/>
      <w:r w:rsidRPr="00875641">
        <w:rPr>
          <w:rFonts w:ascii="標楷體" w:eastAsia="標楷體" w:hAnsi="標楷體" w:cs="新細明體" w:hint="eastAsia"/>
          <w:kern w:val="0"/>
          <w:szCs w:val="24"/>
        </w:rPr>
        <w:t>患各種心智、情緒、行為、精神及身心障礙的兒童青少年及其家長，工作地點在精神科。現階段社會大眾對精神科的接受度仍不足，醫院會以心智科、身心科或心理衛生門診等名稱來開設門診，增加病患及其家長就醫的接受度。因此，在上述科別或門診工作的精神科醫師都是兒童青少年精神科專科醫師，主要提供兒童與青少年在心智發展、情緒和行為偏差及精神疾病的診斷、治療與復健預防等相關醫療服務。</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兒童青少年精神科醫師的養成過程相當複雜。他們需要大學醫學系畢業，通過國家醫師檢</w:t>
      </w:r>
      <w:proofErr w:type="gramStart"/>
      <w:r w:rsidRPr="00875641">
        <w:rPr>
          <w:rFonts w:ascii="標楷體" w:eastAsia="標楷體" w:hAnsi="標楷體" w:cs="新細明體" w:hint="eastAsia"/>
          <w:kern w:val="0"/>
          <w:szCs w:val="24"/>
        </w:rPr>
        <w:t>覈</w:t>
      </w:r>
      <w:proofErr w:type="gramEnd"/>
      <w:r w:rsidRPr="00875641">
        <w:rPr>
          <w:rFonts w:ascii="標楷體" w:eastAsia="標楷體" w:hAnsi="標楷體" w:cs="新細明體" w:hint="eastAsia"/>
          <w:kern w:val="0"/>
          <w:szCs w:val="24"/>
        </w:rPr>
        <w:t>考試，取得醫師證書成為正式「醫師」之後，接著進入教學醫院的精神科，接受三年以上的精神科住院醫師的訓練；而後通過衛生署委託臺灣精神醫學會舉辨的筆試及口試，成為「精神科專科醫師」之後，再接受一年兒童青少年精神醫學的專業臨床訓練；最後，通過台灣兒童青少年精神醫學會</w:t>
      </w:r>
      <w:proofErr w:type="gramStart"/>
      <w:r w:rsidRPr="00875641">
        <w:rPr>
          <w:rFonts w:ascii="標楷體" w:eastAsia="標楷體" w:hAnsi="標楷體" w:cs="新細明體" w:hint="eastAsia"/>
          <w:kern w:val="0"/>
          <w:szCs w:val="24"/>
        </w:rPr>
        <w:t>甄</w:t>
      </w:r>
      <w:proofErr w:type="gramEnd"/>
      <w:r w:rsidRPr="00875641">
        <w:rPr>
          <w:rFonts w:ascii="標楷體" w:eastAsia="標楷體" w:hAnsi="標楷體" w:cs="新細明體" w:hint="eastAsia"/>
          <w:kern w:val="0"/>
          <w:szCs w:val="24"/>
        </w:rPr>
        <w:t>審與考試，方能成為一位「兒童青少年精神科專科醫師」。</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為使兒童青少年精神科醫師能提供全面、完整與最佳的精神醫療服務、教學與研究，並領導兒童青少年精神醫療團隊，所以訓練養成費時較長且</w:t>
      </w:r>
      <w:proofErr w:type="gramStart"/>
      <w:r w:rsidRPr="00875641">
        <w:rPr>
          <w:rFonts w:ascii="標楷體" w:eastAsia="標楷體" w:hAnsi="標楷體" w:cs="新細明體" w:hint="eastAsia"/>
          <w:kern w:val="0"/>
          <w:szCs w:val="24"/>
        </w:rPr>
        <w:t>嚴格，</w:t>
      </w:r>
      <w:proofErr w:type="gramEnd"/>
      <w:r w:rsidRPr="00875641">
        <w:rPr>
          <w:rFonts w:ascii="標楷體" w:eastAsia="標楷體" w:hAnsi="標楷體" w:cs="新細明體" w:hint="eastAsia"/>
          <w:kern w:val="0"/>
          <w:szCs w:val="24"/>
        </w:rPr>
        <w:t>培育課程內容也較豐富。在整個專業養成的過程中，首先要接受精神科專科醫師的訓練，課程內容包括精神醫學的精神疾病症狀診斷學、神經生理學、精神藥物學、心理衡</w:t>
      </w:r>
      <w:proofErr w:type="gramStart"/>
      <w:r w:rsidRPr="00875641">
        <w:rPr>
          <w:rFonts w:ascii="標楷體" w:eastAsia="標楷體" w:hAnsi="標楷體" w:cs="新細明體" w:hint="eastAsia"/>
          <w:kern w:val="0"/>
          <w:szCs w:val="24"/>
        </w:rPr>
        <w:t>鑑</w:t>
      </w:r>
      <w:proofErr w:type="gramEnd"/>
      <w:r w:rsidRPr="00875641">
        <w:rPr>
          <w:rFonts w:ascii="標楷體" w:eastAsia="標楷體" w:hAnsi="標楷體" w:cs="新細明體" w:hint="eastAsia"/>
          <w:kern w:val="0"/>
          <w:szCs w:val="24"/>
        </w:rPr>
        <w:t>、心理治療、家族治療及精神復健學等領域的相關訓練。接著，在兒童青少年精神次專科訓練的一年中，除了需要在住院門診實際診治兒童青少年病人，提昇臨床的經驗外，還必需修習兒童發展學、兒童精神病理學、兒童精神疾病診斷與治療、心理及行為治療學、家族治療學、兒童青少年精神科疾病復健、精神藥物學、社區心理衛生等有關兒童青少年精神醫療所需要的、更深入的各種專業知</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能。</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（二）兒童青少年精神科醫師的服務內容是什麼？</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兒童青少年精神科醫師主要運用各種兒童青少年精神醫學的專業知能，提供各種服務，服務的主要內容有：</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1. </w:t>
      </w:r>
      <w:r w:rsidRPr="00875641">
        <w:rPr>
          <w:rFonts w:ascii="標楷體" w:eastAsia="標楷體" w:hAnsi="標楷體" w:cs="新細明體" w:hint="eastAsia"/>
          <w:kern w:val="0"/>
          <w:szCs w:val="24"/>
        </w:rPr>
        <w:t>診斷疾病與可能的病因，作為治療的依循：透過會談並收集有關病史、發展史、家庭與親子狀況、學校學習狀況，並進行精神檢查、實驗室檢查、腦影像檢查、各種精神症狀問卷或量表、心理衡</w:t>
      </w:r>
      <w:proofErr w:type="gramStart"/>
      <w:r w:rsidRPr="00875641">
        <w:rPr>
          <w:rFonts w:ascii="標楷體" w:eastAsia="標楷體" w:hAnsi="標楷體" w:cs="新細明體" w:hint="eastAsia"/>
          <w:kern w:val="0"/>
          <w:szCs w:val="24"/>
        </w:rPr>
        <w:t>鑑</w:t>
      </w:r>
      <w:proofErr w:type="gramEnd"/>
      <w:r w:rsidRPr="00875641">
        <w:rPr>
          <w:rFonts w:ascii="標楷體" w:eastAsia="標楷體" w:hAnsi="標楷體" w:cs="新細明體" w:hint="eastAsia"/>
          <w:kern w:val="0"/>
          <w:szCs w:val="24"/>
        </w:rPr>
        <w:t>、行為觀察等，以確定兒童青少年的問題。</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2. </w:t>
      </w:r>
      <w:r w:rsidRPr="00875641">
        <w:rPr>
          <w:rFonts w:ascii="標楷體" w:eastAsia="標楷體" w:hAnsi="標楷體" w:cs="新細明體" w:hint="eastAsia"/>
          <w:kern w:val="0"/>
          <w:szCs w:val="24"/>
        </w:rPr>
        <w:t>提供精神藥物治療，並追蹤療效與副作用：針對注意力缺陷過動症、自傷行為、焦慮症、憂鬱症、精神分裂症或躁鬱症等病人，提供精神藥物治療。</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3. </w:t>
      </w:r>
      <w:r w:rsidRPr="00875641">
        <w:rPr>
          <w:rFonts w:ascii="標楷體" w:eastAsia="標楷體" w:hAnsi="標楷體" w:cs="新細明體" w:hint="eastAsia"/>
          <w:kern w:val="0"/>
          <w:szCs w:val="24"/>
        </w:rPr>
        <w:t>提供心理治療、遊戲治療、家族治療或父母衛教等。</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4. </w:t>
      </w:r>
      <w:r w:rsidRPr="00875641">
        <w:rPr>
          <w:rFonts w:ascii="標楷體" w:eastAsia="標楷體" w:hAnsi="標楷體" w:cs="新細明體" w:hint="eastAsia"/>
          <w:kern w:val="0"/>
          <w:szCs w:val="24"/>
        </w:rPr>
        <w:t>負責與統整住院或日間留院各種精神的醫療作業：舉行醫療團隊會議，確定團隊治療目標與執行治療活動，使</w:t>
      </w:r>
      <w:proofErr w:type="gramStart"/>
      <w:r w:rsidRPr="00875641">
        <w:rPr>
          <w:rFonts w:ascii="標楷體" w:eastAsia="標楷體" w:hAnsi="標楷體" w:cs="新細明體" w:hint="eastAsia"/>
          <w:kern w:val="0"/>
          <w:szCs w:val="24"/>
        </w:rPr>
        <w:t>專業間能適當</w:t>
      </w:r>
      <w:proofErr w:type="gramEnd"/>
      <w:r w:rsidRPr="00875641">
        <w:rPr>
          <w:rFonts w:ascii="標楷體" w:eastAsia="標楷體" w:hAnsi="標楷體" w:cs="新細明體" w:hint="eastAsia"/>
          <w:kern w:val="0"/>
          <w:szCs w:val="24"/>
        </w:rPr>
        <w:t>分工與合作，減少人力重疊並發揮最大治療效果。</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5. </w:t>
      </w:r>
      <w:r w:rsidRPr="00875641">
        <w:rPr>
          <w:rFonts w:ascii="標楷體" w:eastAsia="標楷體" w:hAnsi="標楷體" w:cs="新細明體" w:hint="eastAsia"/>
          <w:kern w:val="0"/>
          <w:szCs w:val="24"/>
        </w:rPr>
        <w:t>在提供服務的過程中，如發現合併有其他相關問題時，</w:t>
      </w:r>
      <w:proofErr w:type="gramStart"/>
      <w:r w:rsidRPr="00875641">
        <w:rPr>
          <w:rFonts w:ascii="標楷體" w:eastAsia="標楷體" w:hAnsi="標楷體" w:cs="新細明體" w:hint="eastAsia"/>
          <w:kern w:val="0"/>
          <w:szCs w:val="24"/>
        </w:rPr>
        <w:t>兒青經神科</w:t>
      </w:r>
      <w:proofErr w:type="gramEnd"/>
      <w:r w:rsidRPr="00875641">
        <w:rPr>
          <w:rFonts w:ascii="標楷體" w:eastAsia="標楷體" w:hAnsi="標楷體" w:cs="新細明體" w:hint="eastAsia"/>
          <w:kern w:val="0"/>
          <w:szCs w:val="24"/>
        </w:rPr>
        <w:t>醫師也會將之轉</w:t>
      </w:r>
      <w:proofErr w:type="gramStart"/>
      <w:r w:rsidRPr="00875641">
        <w:rPr>
          <w:rFonts w:ascii="標楷體" w:eastAsia="標楷體" w:hAnsi="標楷體" w:cs="新細明體" w:hint="eastAsia"/>
          <w:kern w:val="0"/>
          <w:szCs w:val="24"/>
        </w:rPr>
        <w:t>介</w:t>
      </w:r>
      <w:proofErr w:type="gramEnd"/>
      <w:r w:rsidRPr="00875641">
        <w:rPr>
          <w:rFonts w:ascii="標楷體" w:eastAsia="標楷體" w:hAnsi="標楷體" w:cs="新細明體" w:hint="eastAsia"/>
          <w:kern w:val="0"/>
          <w:szCs w:val="24"/>
        </w:rPr>
        <w:t>給其他專科（如小兒科、復健科）做進一步的處理。</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6. </w:t>
      </w:r>
      <w:proofErr w:type="gramStart"/>
      <w:r w:rsidRPr="00875641">
        <w:rPr>
          <w:rFonts w:ascii="標楷體" w:eastAsia="標楷體" w:hAnsi="標楷體" w:cs="新細明體" w:hint="eastAsia"/>
          <w:kern w:val="0"/>
          <w:szCs w:val="24"/>
        </w:rPr>
        <w:t>規</w:t>
      </w:r>
      <w:proofErr w:type="gramEnd"/>
      <w:r w:rsidRPr="00875641">
        <w:rPr>
          <w:rFonts w:ascii="標楷體" w:eastAsia="標楷體" w:hAnsi="標楷體" w:cs="新細明體" w:hint="eastAsia"/>
          <w:kern w:val="0"/>
          <w:szCs w:val="24"/>
        </w:rPr>
        <w:t>畫及經營完善的兒童青少年精神醫療體系，以提供優質的醫療作業與服務。</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上述的服務，</w:t>
      </w:r>
      <w:proofErr w:type="gramStart"/>
      <w:r w:rsidRPr="00875641">
        <w:rPr>
          <w:rFonts w:ascii="標楷體" w:eastAsia="標楷體" w:hAnsi="標楷體" w:cs="新細明體" w:hint="eastAsia"/>
          <w:kern w:val="0"/>
          <w:szCs w:val="24"/>
        </w:rPr>
        <w:t>兒青精神</w:t>
      </w:r>
      <w:proofErr w:type="gramEnd"/>
      <w:r w:rsidRPr="00875641">
        <w:rPr>
          <w:rFonts w:ascii="標楷體" w:eastAsia="標楷體" w:hAnsi="標楷體" w:cs="新細明體" w:hint="eastAsia"/>
          <w:kern w:val="0"/>
          <w:szCs w:val="24"/>
        </w:rPr>
        <w:t>科醫師可以透過下列幾種方式來提供：</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1. </w:t>
      </w:r>
      <w:r w:rsidRPr="00875641">
        <w:rPr>
          <w:rFonts w:ascii="標楷體" w:eastAsia="標楷體" w:hAnsi="標楷體" w:cs="新細明體" w:hint="eastAsia"/>
          <w:kern w:val="0"/>
          <w:szCs w:val="24"/>
        </w:rPr>
        <w:t>精神科</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或心智科、身心科、心理衛生</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門診：</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到門診找兒童青少年精神科醫師是病患和其家長接觸精神醫療的起點，經由兒童青少年精神科醫師的問診、晤談、精神評估、心理社會評估、身體檢查、實驗室檢查或腦部影</w:t>
      </w:r>
      <w:proofErr w:type="gramStart"/>
      <w:r w:rsidRPr="00875641">
        <w:rPr>
          <w:rFonts w:ascii="標楷體" w:eastAsia="標楷體" w:hAnsi="標楷體" w:cs="新細明體" w:hint="eastAsia"/>
          <w:kern w:val="0"/>
          <w:szCs w:val="24"/>
        </w:rPr>
        <w:t>象</w:t>
      </w:r>
      <w:proofErr w:type="gramEnd"/>
      <w:r w:rsidRPr="00875641">
        <w:rPr>
          <w:rFonts w:ascii="標楷體" w:eastAsia="標楷體" w:hAnsi="標楷體" w:cs="新細明體" w:hint="eastAsia"/>
          <w:kern w:val="0"/>
          <w:szCs w:val="24"/>
        </w:rPr>
        <w:t>檢查等，兒童青少年精神科</w:t>
      </w:r>
      <w:proofErr w:type="gramStart"/>
      <w:r w:rsidRPr="00875641">
        <w:rPr>
          <w:rFonts w:ascii="標楷體" w:eastAsia="標楷體" w:hAnsi="標楷體" w:cs="新細明體" w:hint="eastAsia"/>
          <w:kern w:val="0"/>
          <w:szCs w:val="24"/>
        </w:rPr>
        <w:t>醫</w:t>
      </w:r>
      <w:proofErr w:type="gramEnd"/>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師會診斷疾病與處理原則，進而提供藥物治療，並視病患的需要，安排後續各種的門診、住院或日間留院治療等服務。</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2. </w:t>
      </w:r>
      <w:r w:rsidRPr="00875641">
        <w:rPr>
          <w:rFonts w:ascii="標楷體" w:eastAsia="標楷體" w:hAnsi="標楷體" w:cs="新細明體" w:hint="eastAsia"/>
          <w:kern w:val="0"/>
          <w:szCs w:val="24"/>
        </w:rPr>
        <w:t>各種門診治療活動：</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兒童青少年精神科醫師帶領及整合如臨床心理師、職能治療師等兒童青少年精神專業治療人員，提供各種於門診時進行的一週一次或兩次的治療活動。</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(1) </w:t>
      </w:r>
      <w:r w:rsidRPr="00875641">
        <w:rPr>
          <w:rFonts w:ascii="標楷體" w:eastAsia="標楷體" w:hAnsi="標楷體" w:cs="新細明體" w:hint="eastAsia"/>
          <w:kern w:val="0"/>
          <w:szCs w:val="24"/>
        </w:rPr>
        <w:t>早期療育課程：如對學齡前發展遲緩、自閉症、過動兒，提供個別或團體的療育課程。</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(2) </w:t>
      </w:r>
      <w:r w:rsidRPr="00875641">
        <w:rPr>
          <w:rFonts w:ascii="標楷體" w:eastAsia="標楷體" w:hAnsi="標楷體" w:cs="新細明體" w:hint="eastAsia"/>
          <w:kern w:val="0"/>
          <w:szCs w:val="24"/>
        </w:rPr>
        <w:t>個別心理治療。</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(3) </w:t>
      </w:r>
      <w:r w:rsidRPr="00875641">
        <w:rPr>
          <w:rFonts w:ascii="標楷體" w:eastAsia="標楷體" w:hAnsi="標楷體" w:cs="新細明體" w:hint="eastAsia"/>
          <w:kern w:val="0"/>
          <w:szCs w:val="24"/>
        </w:rPr>
        <w:t>團體治療：如憂鬱症心理治療團體、過動兒的認知心理治療團體、過動兒的職能治療團體、精神疾病患者門診職能治療。</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(4) </w:t>
      </w:r>
      <w:r w:rsidRPr="00875641">
        <w:rPr>
          <w:rFonts w:ascii="標楷體" w:eastAsia="標楷體" w:hAnsi="標楷體" w:cs="新細明體" w:hint="eastAsia"/>
          <w:kern w:val="0"/>
          <w:szCs w:val="24"/>
        </w:rPr>
        <w:t>家族治療、家長衛教團體或父母分享團體。</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3. </w:t>
      </w:r>
      <w:r w:rsidRPr="00875641">
        <w:rPr>
          <w:rFonts w:ascii="標楷體" w:eastAsia="標楷體" w:hAnsi="標楷體" w:cs="新細明體" w:hint="eastAsia"/>
          <w:kern w:val="0"/>
          <w:szCs w:val="24"/>
        </w:rPr>
        <w:t>兒童青少年日間留院服務：</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對於門診治療不易奏效而需要長期復健的病患，每日固定時間到院接受數小時以上的綜合性治療與復健，平均復健時間為數月到一兩年。</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(1) </w:t>
      </w:r>
      <w:r w:rsidRPr="00875641">
        <w:rPr>
          <w:rFonts w:ascii="標楷體" w:eastAsia="標楷體" w:hAnsi="標楷體" w:cs="新細明體" w:hint="eastAsia"/>
          <w:kern w:val="0"/>
          <w:szCs w:val="24"/>
        </w:rPr>
        <w:t>早期療育日間留院：適合學齡前幼兒。</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(2) </w:t>
      </w:r>
      <w:r w:rsidRPr="00875641">
        <w:rPr>
          <w:rFonts w:ascii="標楷體" w:eastAsia="標楷體" w:hAnsi="標楷體" w:cs="新細明體" w:hint="eastAsia"/>
          <w:kern w:val="0"/>
          <w:szCs w:val="24"/>
        </w:rPr>
        <w:t>青少年日間留院</w:t>
      </w:r>
      <w:r w:rsidRPr="00875641">
        <w:rPr>
          <w:rFonts w:ascii="標楷體" w:eastAsia="標楷體" w:hAnsi="標楷體" w:cs="新細明體"/>
          <w:kern w:val="0"/>
          <w:szCs w:val="24"/>
        </w:rPr>
        <w:t xml:space="preserve"> </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適合國中以上因精神疾病而學業</w:t>
      </w:r>
      <w:proofErr w:type="gramStart"/>
      <w:r w:rsidRPr="00875641">
        <w:rPr>
          <w:rFonts w:ascii="標楷體" w:eastAsia="標楷體" w:hAnsi="標楷體" w:cs="新細明體" w:hint="eastAsia"/>
          <w:kern w:val="0"/>
          <w:szCs w:val="24"/>
        </w:rPr>
        <w:t>中輟者</w:t>
      </w:r>
      <w:proofErr w:type="gramEnd"/>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：目前特教老師也進入精神科日間留院病房，與醫療團隊合作提供特殊教育服務。</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4. </w:t>
      </w:r>
      <w:r w:rsidRPr="00875641">
        <w:rPr>
          <w:rFonts w:ascii="標楷體" w:eastAsia="標楷體" w:hAnsi="標楷體" w:cs="新細明體" w:hint="eastAsia"/>
          <w:kern w:val="0"/>
          <w:szCs w:val="24"/>
        </w:rPr>
        <w:t>急性住院服務：</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為二十四小時全日住院，適用於急性期、情緒激</w:t>
      </w:r>
      <w:proofErr w:type="gramStart"/>
      <w:r w:rsidRPr="00875641">
        <w:rPr>
          <w:rFonts w:ascii="標楷體" w:eastAsia="標楷體" w:hAnsi="標楷體" w:cs="新細明體" w:hint="eastAsia"/>
          <w:kern w:val="0"/>
          <w:szCs w:val="24"/>
        </w:rPr>
        <w:t>躁</w:t>
      </w:r>
      <w:proofErr w:type="gramEnd"/>
      <w:r w:rsidRPr="00875641">
        <w:rPr>
          <w:rFonts w:ascii="標楷體" w:eastAsia="標楷體" w:hAnsi="標楷體" w:cs="新細明體" w:hint="eastAsia"/>
          <w:kern w:val="0"/>
          <w:szCs w:val="24"/>
        </w:rPr>
        <w:t>不安或有自殺傾向的患者。對於診斷不明需要觀察者或門診治療療效</w:t>
      </w:r>
      <w:proofErr w:type="gramStart"/>
      <w:r w:rsidRPr="00875641">
        <w:rPr>
          <w:rFonts w:ascii="標楷體" w:eastAsia="標楷體" w:hAnsi="標楷體" w:cs="新細明體" w:hint="eastAsia"/>
          <w:kern w:val="0"/>
          <w:szCs w:val="24"/>
        </w:rPr>
        <w:t>不彰者</w:t>
      </w:r>
      <w:proofErr w:type="gramEnd"/>
      <w:r w:rsidRPr="00875641">
        <w:rPr>
          <w:rFonts w:ascii="標楷體" w:eastAsia="標楷體" w:hAnsi="標楷體" w:cs="新細明體" w:hint="eastAsia"/>
          <w:kern w:val="0"/>
          <w:szCs w:val="24"/>
        </w:rPr>
        <w:t>，都可以考慮住院。一般治療期間為數</w:t>
      </w:r>
      <w:proofErr w:type="gramStart"/>
      <w:r w:rsidRPr="00875641">
        <w:rPr>
          <w:rFonts w:ascii="標楷體" w:eastAsia="標楷體" w:hAnsi="標楷體" w:cs="新細明體" w:hint="eastAsia"/>
          <w:kern w:val="0"/>
          <w:szCs w:val="24"/>
        </w:rPr>
        <w:t>週</w:t>
      </w:r>
      <w:proofErr w:type="gramEnd"/>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四周左右</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。住院治療以青少年患者為</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主，兒童極少有急性住院的需求。急性住院病情穩定後，</w:t>
      </w:r>
      <w:proofErr w:type="gramStart"/>
      <w:r w:rsidRPr="00875641">
        <w:rPr>
          <w:rFonts w:ascii="標楷體" w:eastAsia="標楷體" w:hAnsi="標楷體" w:cs="新細明體" w:hint="eastAsia"/>
          <w:kern w:val="0"/>
          <w:szCs w:val="24"/>
        </w:rPr>
        <w:t>可轉住日間</w:t>
      </w:r>
      <w:proofErr w:type="gramEnd"/>
      <w:r w:rsidRPr="00875641">
        <w:rPr>
          <w:rFonts w:ascii="標楷體" w:eastAsia="標楷體" w:hAnsi="標楷體" w:cs="新細明體" w:hint="eastAsia"/>
          <w:kern w:val="0"/>
          <w:szCs w:val="24"/>
        </w:rPr>
        <w:t>留院病房繼續復健或在門診治療。接受門診治療的青少年宜儘早回學校，並接受特殊教育的輔導。</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5. </w:t>
      </w:r>
      <w:r w:rsidRPr="00875641">
        <w:rPr>
          <w:rFonts w:ascii="標楷體" w:eastAsia="標楷體" w:hAnsi="標楷體" w:cs="新細明體" w:hint="eastAsia"/>
          <w:kern w:val="0"/>
          <w:szCs w:val="24"/>
        </w:rPr>
        <w:t>社區精神醫療：</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提供學校、教育當局、法院或相關機構所需的精神醫療諮詢或教育。整體而言，兒童青少年精神科專科醫師的服務內容相當繁雜，有關精神疾病診斷與藥物治療，是兒童青少年精神科專科醫師獨立負責的工作；其餘的各種治療活動可由兒童青少年精神科醫師單獨進行，也可以與其他各種專業治療人員合作進行，或者轉</w:t>
      </w:r>
      <w:proofErr w:type="gramStart"/>
      <w:r w:rsidRPr="00875641">
        <w:rPr>
          <w:rFonts w:ascii="標楷體" w:eastAsia="標楷體" w:hAnsi="標楷體" w:cs="新細明體" w:hint="eastAsia"/>
          <w:kern w:val="0"/>
          <w:szCs w:val="24"/>
        </w:rPr>
        <w:t>介</w:t>
      </w:r>
      <w:proofErr w:type="gramEnd"/>
      <w:r w:rsidRPr="00875641">
        <w:rPr>
          <w:rFonts w:ascii="標楷體" w:eastAsia="標楷體" w:hAnsi="標楷體" w:cs="新細明體" w:hint="eastAsia"/>
          <w:kern w:val="0"/>
          <w:szCs w:val="24"/>
        </w:rPr>
        <w:t>給其他專業治療人員進行治療。在精神醫療單位，兒童青少年精神科專科醫師領導醫療團隊，並和其他治療人員分工合作，使兒童青少年病人的心智、情緒、行為、人格和精神上獲得治療，以期恢復健康與正常發展。</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（三）老師可以轉</w:t>
      </w:r>
      <w:proofErr w:type="gramStart"/>
      <w:r w:rsidRPr="00875641">
        <w:rPr>
          <w:rFonts w:ascii="標楷體" w:eastAsia="標楷體" w:hAnsi="標楷體" w:cs="新細明體" w:hint="eastAsia"/>
          <w:kern w:val="0"/>
          <w:szCs w:val="24"/>
        </w:rPr>
        <w:t>介</w:t>
      </w:r>
      <w:proofErr w:type="gramEnd"/>
      <w:r w:rsidRPr="00875641">
        <w:rPr>
          <w:rFonts w:ascii="標楷體" w:eastAsia="標楷體" w:hAnsi="標楷體" w:cs="新細明體" w:hint="eastAsia"/>
          <w:kern w:val="0"/>
          <w:szCs w:val="24"/>
        </w:rPr>
        <w:t>哪些學生給兒童青少年精神科醫師？</w:t>
      </w:r>
      <w:r w:rsidR="00C32665">
        <w:rPr>
          <w:rFonts w:ascii="標楷體" w:eastAsia="標楷體" w:hAnsi="標楷體" w:cs="新細明體" w:hint="eastAsia"/>
          <w:kern w:val="0"/>
          <w:szCs w:val="24"/>
        </w:rPr>
        <w:t xml:space="preserve"> </w:t>
      </w:r>
    </w:p>
    <w:p w:rsidR="006B7919" w:rsidRPr="00875641"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凡具有下列各種問題的兒童青少年及其家屬，都可以尋求兒童青少年精神科專科醫師的協助：</w:t>
      </w:r>
    </w:p>
    <w:p w:rsidR="006B7919" w:rsidRPr="00875641" w:rsidRDefault="006B7919" w:rsidP="006B7919">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…發展遲緩或智能障礙</w:t>
      </w:r>
    </w:p>
    <w:p w:rsidR="006B7919" w:rsidRPr="00875641" w:rsidRDefault="006B7919" w:rsidP="006B7919">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…全面性發展障礙：</w:t>
      </w:r>
      <w:r>
        <w:rPr>
          <w:rFonts w:ascii="標楷體" w:eastAsia="標楷體" w:hAnsi="標楷體" w:cs="DFYuan-Lt-HKP-BF" w:hint="eastAsia"/>
          <w:kern w:val="0"/>
          <w:sz w:val="20"/>
          <w:szCs w:val="20"/>
        </w:rPr>
        <w:t>如自</w:t>
      </w:r>
      <w:r w:rsidRPr="00875641">
        <w:rPr>
          <w:rFonts w:ascii="標楷體" w:eastAsia="標楷體" w:hAnsi="標楷體" w:cs="Microsoft JhengHei UI" w:hint="eastAsia"/>
          <w:kern w:val="0"/>
          <w:sz w:val="20"/>
          <w:szCs w:val="20"/>
        </w:rPr>
        <w:t>閉症、亞斯柏格症、</w:t>
      </w:r>
      <w:proofErr w:type="gramStart"/>
      <w:r w:rsidRPr="00875641">
        <w:rPr>
          <w:rFonts w:ascii="標楷體" w:eastAsia="標楷體" w:hAnsi="標楷體" w:cs="Microsoft JhengHei UI" w:hint="eastAsia"/>
          <w:kern w:val="0"/>
          <w:sz w:val="20"/>
          <w:szCs w:val="20"/>
        </w:rPr>
        <w:t>蕾氏症</w:t>
      </w:r>
      <w:proofErr w:type="gramEnd"/>
      <w:r w:rsidRPr="00875641">
        <w:rPr>
          <w:rFonts w:ascii="標楷體" w:eastAsia="標楷體" w:hAnsi="標楷體" w:cs="Microsoft JhengHei UI" w:hint="eastAsia"/>
          <w:kern w:val="0"/>
          <w:sz w:val="20"/>
          <w:szCs w:val="20"/>
        </w:rPr>
        <w:t>等</w:t>
      </w:r>
    </w:p>
    <w:p w:rsidR="006B7919" w:rsidRPr="00875641" w:rsidRDefault="006B7919" w:rsidP="006B7919">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w:t>
      </w:r>
      <w:r>
        <w:rPr>
          <w:rFonts w:ascii="標楷體" w:eastAsia="標楷體" w:hAnsi="標楷體" w:cs="Microsoft JhengHei UI" w:hint="eastAsia"/>
          <w:kern w:val="0"/>
          <w:sz w:val="20"/>
          <w:szCs w:val="20"/>
        </w:rPr>
        <w:t>學習</w:t>
      </w:r>
      <w:r w:rsidRPr="00875641">
        <w:rPr>
          <w:rFonts w:ascii="標楷體" w:eastAsia="標楷體" w:hAnsi="標楷體" w:cs="Microsoft JhengHei UI" w:hint="eastAsia"/>
          <w:kern w:val="0"/>
          <w:sz w:val="20"/>
          <w:szCs w:val="20"/>
        </w:rPr>
        <w:t>障礙、</w:t>
      </w:r>
      <w:r>
        <w:rPr>
          <w:rFonts w:ascii="標楷體" w:eastAsia="標楷體" w:hAnsi="標楷體" w:cs="Microsoft JhengHei UI" w:hint="eastAsia"/>
          <w:kern w:val="0"/>
          <w:sz w:val="20"/>
          <w:szCs w:val="20"/>
        </w:rPr>
        <w:t>注意</w:t>
      </w:r>
      <w:r w:rsidRPr="00875641">
        <w:rPr>
          <w:rFonts w:ascii="標楷體" w:eastAsia="標楷體" w:hAnsi="標楷體" w:cs="Microsoft JhengHei UI" w:hint="eastAsia"/>
          <w:kern w:val="0"/>
          <w:sz w:val="20"/>
          <w:szCs w:val="20"/>
        </w:rPr>
        <w:t>力缺陷過動症</w:t>
      </w:r>
    </w:p>
    <w:p w:rsidR="006B7919" w:rsidRPr="00875641" w:rsidRDefault="006B7919" w:rsidP="006B7919">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…焦慮症：如分離性焦慮症、選擇性</w:t>
      </w:r>
      <w:proofErr w:type="gramStart"/>
      <w:r w:rsidRPr="00875641">
        <w:rPr>
          <w:rFonts w:ascii="標楷體" w:eastAsia="標楷體" w:hAnsi="標楷體" w:cs="DFYuan-Lt-HKP-BF" w:hint="eastAsia"/>
          <w:kern w:val="0"/>
          <w:sz w:val="20"/>
          <w:szCs w:val="20"/>
        </w:rPr>
        <w:t>不語症</w:t>
      </w:r>
      <w:proofErr w:type="gramEnd"/>
      <w:r w:rsidRPr="00875641">
        <w:rPr>
          <w:rFonts w:ascii="標楷體" w:eastAsia="標楷體" w:hAnsi="標楷體" w:cs="DFYuan-Lt-HKP-BF" w:hint="eastAsia"/>
          <w:kern w:val="0"/>
          <w:sz w:val="20"/>
          <w:szCs w:val="20"/>
        </w:rPr>
        <w:t>、</w:t>
      </w:r>
      <w:r>
        <w:rPr>
          <w:rFonts w:ascii="標楷體" w:eastAsia="標楷體" w:hAnsi="標楷體" w:cs="Microsoft JhengHei UI" w:hint="eastAsia"/>
          <w:kern w:val="0"/>
          <w:sz w:val="20"/>
          <w:szCs w:val="20"/>
        </w:rPr>
        <w:t>社交</w:t>
      </w:r>
      <w:r w:rsidRPr="00875641">
        <w:rPr>
          <w:rFonts w:ascii="標楷體" w:eastAsia="標楷體" w:hAnsi="標楷體" w:cs="Microsoft JhengHei UI" w:hint="eastAsia"/>
          <w:kern w:val="0"/>
          <w:sz w:val="20"/>
          <w:szCs w:val="20"/>
        </w:rPr>
        <w:t>焦慮症、</w:t>
      </w:r>
      <w:proofErr w:type="gramStart"/>
      <w:r>
        <w:rPr>
          <w:rFonts w:ascii="標楷體" w:eastAsia="標楷體" w:hAnsi="標楷體" w:cs="Microsoft JhengHei UI" w:hint="eastAsia"/>
          <w:kern w:val="0"/>
          <w:sz w:val="20"/>
          <w:szCs w:val="20"/>
        </w:rPr>
        <w:t>懼學</w:t>
      </w:r>
      <w:r w:rsidRPr="00875641">
        <w:rPr>
          <w:rFonts w:ascii="標楷體" w:eastAsia="標楷體" w:hAnsi="標楷體" w:cs="Microsoft JhengHei UI" w:hint="eastAsia"/>
          <w:kern w:val="0"/>
          <w:sz w:val="20"/>
          <w:szCs w:val="20"/>
        </w:rPr>
        <w:t>症</w:t>
      </w:r>
      <w:proofErr w:type="gramEnd"/>
      <w:r w:rsidRPr="00875641">
        <w:rPr>
          <w:rFonts w:ascii="標楷體" w:eastAsia="標楷體" w:hAnsi="標楷體" w:cs="Microsoft JhengHei UI" w:hint="eastAsia"/>
          <w:kern w:val="0"/>
          <w:sz w:val="20"/>
          <w:szCs w:val="20"/>
        </w:rPr>
        <w:t>、</w:t>
      </w:r>
      <w:r w:rsidRPr="00875641">
        <w:rPr>
          <w:rFonts w:ascii="標楷體" w:eastAsia="標楷體" w:hAnsi="標楷體" w:cs="DFYuan-Lt-HKP-BF" w:hint="eastAsia"/>
          <w:kern w:val="0"/>
          <w:sz w:val="20"/>
          <w:szCs w:val="20"/>
        </w:rPr>
        <w:t>強迫症、</w:t>
      </w:r>
      <w:proofErr w:type="gramStart"/>
      <w:r w:rsidRPr="00875641">
        <w:rPr>
          <w:rFonts w:ascii="標楷體" w:eastAsia="標楷體" w:hAnsi="標楷體" w:cs="DFYuan-Lt-HKP-BF" w:hint="eastAsia"/>
          <w:kern w:val="0"/>
          <w:sz w:val="20"/>
          <w:szCs w:val="20"/>
        </w:rPr>
        <w:t>痛創後</w:t>
      </w:r>
      <w:proofErr w:type="gramEnd"/>
      <w:r w:rsidRPr="00875641">
        <w:rPr>
          <w:rFonts w:ascii="標楷體" w:eastAsia="標楷體" w:hAnsi="標楷體" w:cs="DFYuan-Lt-HKP-BF" w:hint="eastAsia"/>
          <w:kern w:val="0"/>
          <w:sz w:val="20"/>
          <w:szCs w:val="20"/>
        </w:rPr>
        <w:t>壓力症、廣泛性焦慮症</w:t>
      </w:r>
    </w:p>
    <w:p w:rsidR="006B7919" w:rsidRPr="00875641" w:rsidRDefault="006B7919" w:rsidP="006B7919">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…情感性精神疾病：如躁鬱症、憂鬱症（重鬱症及輕鬱症）等</w:t>
      </w:r>
    </w:p>
    <w:p w:rsidR="006B7919" w:rsidRPr="00875641" w:rsidRDefault="006B7919" w:rsidP="006B7919">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…精神分裂症</w:t>
      </w:r>
    </w:p>
    <w:p w:rsidR="006B7919" w:rsidRPr="00875641" w:rsidRDefault="006B7919" w:rsidP="006B7919">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…飲食障礙：如厭食症、暴食症</w:t>
      </w:r>
    </w:p>
    <w:p w:rsidR="006B7919" w:rsidRPr="00875641" w:rsidRDefault="006B7919" w:rsidP="006B7919">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…性別角色障礙</w:t>
      </w:r>
    </w:p>
    <w:p w:rsidR="006B7919" w:rsidRPr="00875641" w:rsidRDefault="006B7919" w:rsidP="006B7919">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…行為障礙：如違抗性行為障礙、反</w:t>
      </w:r>
      <w:r w:rsidRPr="00875641">
        <w:rPr>
          <w:rFonts w:ascii="MS Mincho" w:eastAsia="MS Mincho" w:hAnsi="MS Mincho" w:cs="MS Mincho" w:hint="eastAsia"/>
          <w:kern w:val="0"/>
          <w:sz w:val="20"/>
          <w:szCs w:val="20"/>
        </w:rPr>
        <w:t>㈳</w:t>
      </w:r>
      <w:r w:rsidRPr="00875641">
        <w:rPr>
          <w:rFonts w:ascii="標楷體" w:eastAsia="標楷體" w:hAnsi="標楷體" w:cs="Microsoft JhengHei UI" w:hint="eastAsia"/>
          <w:kern w:val="0"/>
          <w:sz w:val="20"/>
          <w:szCs w:val="20"/>
        </w:rPr>
        <w:t>會行為障礙、藥物濫用</w:t>
      </w:r>
    </w:p>
    <w:p w:rsidR="006B7919" w:rsidRPr="00875641" w:rsidRDefault="006B7919" w:rsidP="006B7919">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…器質性精神疾病</w:t>
      </w:r>
    </w:p>
    <w:p w:rsidR="006B7919" w:rsidRPr="00875641" w:rsidRDefault="006B7919" w:rsidP="006B7919">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…各種發展、親子或</w:t>
      </w:r>
      <w:r>
        <w:rPr>
          <w:rFonts w:ascii="標楷體" w:eastAsia="標楷體" w:hAnsi="標楷體" w:cs="DFYuan-Lt-HKP-BF" w:hint="eastAsia"/>
          <w:kern w:val="0"/>
          <w:sz w:val="20"/>
          <w:szCs w:val="20"/>
        </w:rPr>
        <w:t>人</w:t>
      </w:r>
      <w:r w:rsidRPr="00875641">
        <w:rPr>
          <w:rFonts w:ascii="標楷體" w:eastAsia="標楷體" w:hAnsi="標楷體" w:cs="DFYuan-Lt-HKP-BF" w:hint="eastAsia"/>
          <w:kern w:val="0"/>
          <w:sz w:val="20"/>
          <w:szCs w:val="20"/>
        </w:rPr>
        <w:t>際問題等</w:t>
      </w:r>
    </w:p>
    <w:p w:rsidR="006B7919" w:rsidRDefault="006B7919" w:rsidP="006B7919">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上述各種精神疾病或多或少影響兒童青少年的學習與學校適應，而需要兒童青少年精神科醫師的協助。其中，與精神科密切相關的特教學生包括智障、自閉症及情緒障礙等三大類。換言之，這三類的學生需要特教老</w:t>
      </w:r>
      <w:r>
        <w:rPr>
          <w:rFonts w:ascii="標楷體" w:eastAsia="標楷體" w:hAnsi="標楷體" w:cs="新細明體" w:hint="eastAsia"/>
          <w:kern w:val="0"/>
          <w:szCs w:val="24"/>
        </w:rPr>
        <w:t>師與兒童青少年精神科醫師及相關醫療團隊共同合作</w:t>
      </w:r>
      <w:r>
        <w:rPr>
          <w:rFonts w:ascii="微軟正黑體" w:eastAsia="微軟正黑體" w:hAnsi="微軟正黑體" w:cs="新細明體" w:hint="eastAsia"/>
          <w:kern w:val="0"/>
          <w:szCs w:val="24"/>
        </w:rPr>
        <w:t>。</w:t>
      </w:r>
    </w:p>
    <w:p w:rsidR="006B7919" w:rsidRDefault="006B7919" w:rsidP="006B7919">
      <w:pPr>
        <w:autoSpaceDE w:val="0"/>
        <w:autoSpaceDN w:val="0"/>
        <w:adjustRightInd w:val="0"/>
        <w:spacing w:line="360" w:lineRule="exact"/>
        <w:rPr>
          <w:rFonts w:ascii="標楷體" w:eastAsia="標楷體" w:hAnsi="標楷體" w:cs="新細明體"/>
          <w:kern w:val="0"/>
          <w:szCs w:val="24"/>
        </w:rPr>
      </w:pPr>
      <w:r>
        <w:rPr>
          <w:rFonts w:ascii="標楷體" w:eastAsia="標楷體" w:hAnsi="標楷體" w:cs="新細明體" w:hint="eastAsia"/>
          <w:kern w:val="0"/>
          <w:szCs w:val="24"/>
        </w:rPr>
        <w:t xml:space="preserve">                                      以上資料截取自</w:t>
      </w:r>
      <w:proofErr w:type="gramStart"/>
      <w:r>
        <w:rPr>
          <w:rFonts w:ascii="標楷體" w:eastAsia="標楷體" w:hAnsi="標楷體" w:cs="新細明體" w:hint="eastAsia"/>
          <w:kern w:val="0"/>
          <w:szCs w:val="24"/>
        </w:rPr>
        <w:t>王天苗</w:t>
      </w:r>
      <w:proofErr w:type="gramEnd"/>
      <w:r>
        <w:rPr>
          <w:rFonts w:ascii="標楷體" w:eastAsia="標楷體" w:hAnsi="標楷體" w:cs="新細明體" w:hint="eastAsia"/>
          <w:kern w:val="0"/>
          <w:szCs w:val="24"/>
        </w:rPr>
        <w:t>-特殊教育相關專業服務作業手冊</w:t>
      </w:r>
    </w:p>
    <w:p w:rsidR="006B7919" w:rsidRDefault="006B7919" w:rsidP="006B7919">
      <w:pPr>
        <w:autoSpaceDE w:val="0"/>
        <w:autoSpaceDN w:val="0"/>
        <w:adjustRightInd w:val="0"/>
        <w:spacing w:line="360" w:lineRule="exact"/>
        <w:jc w:val="center"/>
        <w:rPr>
          <w:rFonts w:ascii="標楷體" w:eastAsia="標楷體" w:hAnsi="標楷體" w:cs="新細明體"/>
          <w:kern w:val="0"/>
          <w:sz w:val="40"/>
          <w:szCs w:val="40"/>
        </w:rPr>
      </w:pPr>
    </w:p>
    <w:p w:rsidR="006B7919" w:rsidRDefault="006B7919" w:rsidP="006B7919">
      <w:pPr>
        <w:autoSpaceDE w:val="0"/>
        <w:autoSpaceDN w:val="0"/>
        <w:adjustRightInd w:val="0"/>
        <w:spacing w:line="360" w:lineRule="exact"/>
        <w:jc w:val="center"/>
        <w:rPr>
          <w:rFonts w:ascii="標楷體" w:eastAsia="標楷體" w:hAnsi="標楷體" w:cs="新細明體"/>
          <w:kern w:val="0"/>
          <w:sz w:val="40"/>
          <w:szCs w:val="40"/>
        </w:rPr>
      </w:pPr>
      <w:r w:rsidRPr="007C78D7">
        <w:rPr>
          <w:rFonts w:ascii="標楷體" w:eastAsia="標楷體" w:hAnsi="標楷體" w:cs="新細明體" w:hint="eastAsia"/>
          <w:kern w:val="0"/>
          <w:sz w:val="40"/>
          <w:szCs w:val="40"/>
        </w:rPr>
        <w:t>台灣兒童青少年精神醫學會</w:t>
      </w:r>
    </w:p>
    <w:p w:rsidR="006B7919" w:rsidRPr="007C78D7" w:rsidRDefault="006B7919" w:rsidP="006B7919">
      <w:pPr>
        <w:autoSpaceDE w:val="0"/>
        <w:autoSpaceDN w:val="0"/>
        <w:adjustRightInd w:val="0"/>
        <w:spacing w:line="360" w:lineRule="exact"/>
        <w:jc w:val="center"/>
        <w:rPr>
          <w:rFonts w:ascii="標楷體" w:eastAsia="標楷體" w:hAnsi="標楷體" w:cs="新細明體"/>
          <w:kern w:val="0"/>
          <w:sz w:val="40"/>
          <w:szCs w:val="40"/>
        </w:rPr>
      </w:pPr>
      <w:r>
        <w:rPr>
          <w:rFonts w:ascii="標楷體" w:eastAsia="標楷體" w:hAnsi="標楷體" w:cs="新細明體" w:hint="eastAsia"/>
          <w:kern w:val="0"/>
          <w:szCs w:val="24"/>
        </w:rPr>
        <w:t xml:space="preserve">                                                          新竹地區芳名錄</w:t>
      </w:r>
      <w:r w:rsidR="0037110D">
        <w:rPr>
          <w:rFonts w:ascii="標楷體" w:eastAsia="標楷體" w:hAnsi="標楷體" w:cs="新細明體" w:hint="eastAsia"/>
          <w:kern w:val="0"/>
          <w:szCs w:val="24"/>
        </w:rPr>
        <w:t>(108.02</w:t>
      </w:r>
      <w:r>
        <w:rPr>
          <w:rFonts w:ascii="標楷體" w:eastAsia="標楷體" w:hAnsi="標楷體" w:cs="新細明體" w:hint="eastAsia"/>
          <w:kern w:val="0"/>
          <w:szCs w:val="24"/>
        </w:rPr>
        <w:t>.1</w:t>
      </w:r>
      <w:r w:rsidR="0037110D">
        <w:rPr>
          <w:rFonts w:ascii="標楷體" w:eastAsia="標楷體" w:hAnsi="標楷體" w:cs="新細明體" w:hint="eastAsia"/>
          <w:kern w:val="0"/>
          <w:szCs w:val="24"/>
        </w:rPr>
        <w:t>1</w:t>
      </w:r>
      <w:r>
        <w:rPr>
          <w:rFonts w:ascii="標楷體" w:eastAsia="標楷體" w:hAnsi="標楷體" w:cs="新細明體" w:hint="eastAsia"/>
          <w:kern w:val="0"/>
          <w:szCs w:val="24"/>
        </w:rPr>
        <w:t>截取)</w:t>
      </w:r>
    </w:p>
    <w:tbl>
      <w:tblPr>
        <w:tblStyle w:val="a9"/>
        <w:tblW w:w="0" w:type="auto"/>
        <w:tblInd w:w="-147" w:type="dxa"/>
        <w:tblLook w:val="04A0" w:firstRow="1" w:lastRow="0" w:firstColumn="1" w:lastColumn="0" w:noHBand="0" w:noVBand="1"/>
      </w:tblPr>
      <w:tblGrid>
        <w:gridCol w:w="1783"/>
        <w:gridCol w:w="3415"/>
        <w:gridCol w:w="1694"/>
        <w:gridCol w:w="1511"/>
        <w:gridCol w:w="2200"/>
      </w:tblGrid>
      <w:tr w:rsidR="006B7919" w:rsidTr="00116ACC">
        <w:trPr>
          <w:trHeight w:val="417"/>
        </w:trPr>
        <w:tc>
          <w:tcPr>
            <w:tcW w:w="1843" w:type="dxa"/>
          </w:tcPr>
          <w:p w:rsidR="006B7919" w:rsidRDefault="006B7919" w:rsidP="00116ACC">
            <w:pPr>
              <w:autoSpaceDE w:val="0"/>
              <w:autoSpaceDN w:val="0"/>
              <w:adjustRightInd w:val="0"/>
              <w:spacing w:line="360" w:lineRule="exact"/>
              <w:jc w:val="center"/>
              <w:rPr>
                <w:rFonts w:ascii="標楷體" w:eastAsia="標楷體" w:hAnsi="標楷體"/>
              </w:rPr>
            </w:pPr>
            <w:r>
              <w:rPr>
                <w:rFonts w:ascii="標楷體" w:eastAsia="標楷體" w:hAnsi="標楷體" w:hint="eastAsia"/>
              </w:rPr>
              <w:t>醫院</w:t>
            </w:r>
          </w:p>
        </w:tc>
        <w:tc>
          <w:tcPr>
            <w:tcW w:w="3544" w:type="dxa"/>
          </w:tcPr>
          <w:p w:rsidR="006B7919" w:rsidRDefault="006B7919" w:rsidP="00116ACC">
            <w:pPr>
              <w:autoSpaceDE w:val="0"/>
              <w:autoSpaceDN w:val="0"/>
              <w:adjustRightInd w:val="0"/>
              <w:spacing w:line="360" w:lineRule="exact"/>
              <w:jc w:val="center"/>
              <w:rPr>
                <w:rFonts w:ascii="標楷體" w:eastAsia="標楷體" w:hAnsi="標楷體"/>
              </w:rPr>
            </w:pPr>
            <w:r>
              <w:rPr>
                <w:rFonts w:ascii="標楷體" w:eastAsia="標楷體" w:hAnsi="標楷體" w:hint="eastAsia"/>
              </w:rPr>
              <w:t>地址</w:t>
            </w:r>
          </w:p>
        </w:tc>
        <w:tc>
          <w:tcPr>
            <w:tcW w:w="1701" w:type="dxa"/>
          </w:tcPr>
          <w:p w:rsidR="006B7919" w:rsidRDefault="006B7919" w:rsidP="00116ACC">
            <w:pPr>
              <w:autoSpaceDE w:val="0"/>
              <w:autoSpaceDN w:val="0"/>
              <w:adjustRightInd w:val="0"/>
              <w:spacing w:line="360" w:lineRule="exact"/>
              <w:jc w:val="center"/>
              <w:rPr>
                <w:rFonts w:ascii="標楷體" w:eastAsia="標楷體" w:hAnsi="標楷體"/>
              </w:rPr>
            </w:pPr>
            <w:r>
              <w:rPr>
                <w:rFonts w:ascii="標楷體" w:eastAsia="標楷體" w:hAnsi="標楷體" w:hint="eastAsia"/>
              </w:rPr>
              <w:t>電話</w:t>
            </w:r>
          </w:p>
        </w:tc>
        <w:tc>
          <w:tcPr>
            <w:tcW w:w="1559" w:type="dxa"/>
          </w:tcPr>
          <w:p w:rsidR="006B7919" w:rsidRDefault="006B7919" w:rsidP="00116ACC">
            <w:pPr>
              <w:autoSpaceDE w:val="0"/>
              <w:autoSpaceDN w:val="0"/>
              <w:adjustRightInd w:val="0"/>
              <w:spacing w:line="360" w:lineRule="exact"/>
              <w:jc w:val="center"/>
              <w:rPr>
                <w:rFonts w:ascii="標楷體" w:eastAsia="標楷體" w:hAnsi="標楷體"/>
              </w:rPr>
            </w:pPr>
            <w:r>
              <w:rPr>
                <w:rFonts w:ascii="標楷體" w:eastAsia="標楷體" w:hAnsi="標楷體" w:hint="eastAsia"/>
              </w:rPr>
              <w:t>科目</w:t>
            </w:r>
          </w:p>
        </w:tc>
        <w:tc>
          <w:tcPr>
            <w:tcW w:w="2268" w:type="dxa"/>
          </w:tcPr>
          <w:p w:rsidR="006B7919" w:rsidRDefault="006B7919" w:rsidP="00116ACC">
            <w:pPr>
              <w:autoSpaceDE w:val="0"/>
              <w:autoSpaceDN w:val="0"/>
              <w:adjustRightInd w:val="0"/>
              <w:spacing w:line="360" w:lineRule="exact"/>
              <w:jc w:val="center"/>
              <w:rPr>
                <w:rFonts w:ascii="標楷體" w:eastAsia="標楷體" w:hAnsi="標楷體"/>
              </w:rPr>
            </w:pPr>
            <w:r>
              <w:rPr>
                <w:rFonts w:ascii="標楷體" w:eastAsia="標楷體" w:hAnsi="標楷體" w:hint="eastAsia"/>
              </w:rPr>
              <w:t>醫師</w:t>
            </w:r>
          </w:p>
        </w:tc>
      </w:tr>
      <w:tr w:rsidR="006B7919" w:rsidTr="00116ACC">
        <w:trPr>
          <w:trHeight w:val="720"/>
        </w:trPr>
        <w:tc>
          <w:tcPr>
            <w:tcW w:w="1843" w:type="dxa"/>
          </w:tcPr>
          <w:p w:rsidR="006B7919" w:rsidRDefault="006B7919" w:rsidP="00116ACC">
            <w:pPr>
              <w:autoSpaceDE w:val="0"/>
              <w:autoSpaceDN w:val="0"/>
              <w:adjustRightInd w:val="0"/>
              <w:spacing w:line="360" w:lineRule="exact"/>
              <w:rPr>
                <w:rFonts w:ascii="標楷體" w:eastAsia="標楷體" w:hAnsi="標楷體"/>
              </w:rPr>
            </w:pPr>
            <w:proofErr w:type="gramStart"/>
            <w:r w:rsidRPr="00802441">
              <w:rPr>
                <w:rFonts w:ascii="標楷體" w:eastAsia="標楷體" w:hAnsi="標楷體" w:hint="eastAsia"/>
              </w:rPr>
              <w:t>臺</w:t>
            </w:r>
            <w:proofErr w:type="gramEnd"/>
            <w:r w:rsidRPr="00802441">
              <w:rPr>
                <w:rFonts w:ascii="標楷體" w:eastAsia="標楷體" w:hAnsi="標楷體" w:hint="eastAsia"/>
              </w:rPr>
              <w:t>北榮民總醫院新竹分院</w:t>
            </w:r>
          </w:p>
        </w:tc>
        <w:tc>
          <w:tcPr>
            <w:tcW w:w="3544" w:type="dxa"/>
          </w:tcPr>
          <w:p w:rsidR="006B7919"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新竹縣竹東鎮中豐路一段81號</w:t>
            </w:r>
          </w:p>
        </w:tc>
        <w:tc>
          <w:tcPr>
            <w:tcW w:w="1701" w:type="dxa"/>
          </w:tcPr>
          <w:p w:rsidR="006B7919" w:rsidRDefault="006B7919" w:rsidP="00116ACC">
            <w:pPr>
              <w:tabs>
                <w:tab w:val="left" w:pos="462"/>
              </w:tabs>
              <w:autoSpaceDE w:val="0"/>
              <w:autoSpaceDN w:val="0"/>
              <w:adjustRightInd w:val="0"/>
              <w:spacing w:line="360" w:lineRule="exact"/>
              <w:rPr>
                <w:rFonts w:ascii="標楷體" w:eastAsia="標楷體" w:hAnsi="標楷體"/>
              </w:rPr>
            </w:pPr>
            <w:r>
              <w:rPr>
                <w:rFonts w:ascii="標楷體" w:eastAsia="標楷體" w:hAnsi="標楷體" w:hint="eastAsia"/>
              </w:rPr>
              <w:t>(03)</w:t>
            </w:r>
            <w:r w:rsidRPr="00802441">
              <w:rPr>
                <w:rFonts w:ascii="標楷體" w:eastAsia="標楷體" w:hAnsi="標楷體" w:hint="eastAsia"/>
              </w:rPr>
              <w:t>5962134</w:t>
            </w:r>
          </w:p>
        </w:tc>
        <w:tc>
          <w:tcPr>
            <w:tcW w:w="1559"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精神科</w:t>
            </w:r>
          </w:p>
          <w:p w:rsidR="006B7919" w:rsidRDefault="006B7919" w:rsidP="00116ACC">
            <w:pPr>
              <w:autoSpaceDE w:val="0"/>
              <w:autoSpaceDN w:val="0"/>
              <w:adjustRightInd w:val="0"/>
              <w:spacing w:line="360" w:lineRule="exact"/>
              <w:rPr>
                <w:rFonts w:ascii="標楷體" w:eastAsia="標楷體" w:hAnsi="標楷體"/>
              </w:rPr>
            </w:pPr>
          </w:p>
        </w:tc>
        <w:tc>
          <w:tcPr>
            <w:tcW w:w="2268" w:type="dxa"/>
          </w:tcPr>
          <w:p w:rsidR="006B7919"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張夢涵</w:t>
            </w:r>
          </w:p>
          <w:p w:rsidR="006B7919" w:rsidRDefault="006B7919" w:rsidP="00116ACC">
            <w:pPr>
              <w:autoSpaceDE w:val="0"/>
              <w:autoSpaceDN w:val="0"/>
              <w:adjustRightInd w:val="0"/>
              <w:spacing w:line="360" w:lineRule="exact"/>
              <w:rPr>
                <w:rFonts w:ascii="標楷體" w:eastAsia="標楷體" w:hAnsi="標楷體"/>
              </w:rPr>
            </w:pPr>
          </w:p>
        </w:tc>
      </w:tr>
      <w:tr w:rsidR="006B7919" w:rsidTr="00116ACC">
        <w:trPr>
          <w:trHeight w:val="720"/>
        </w:trPr>
        <w:tc>
          <w:tcPr>
            <w:tcW w:w="1843"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馬偕紀念醫院新竹分院</w:t>
            </w:r>
          </w:p>
        </w:tc>
        <w:tc>
          <w:tcPr>
            <w:tcW w:w="3544"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新竹市光復路二段690號</w:t>
            </w:r>
          </w:p>
        </w:tc>
        <w:tc>
          <w:tcPr>
            <w:tcW w:w="1701" w:type="dxa"/>
          </w:tcPr>
          <w:p w:rsidR="006B7919" w:rsidRPr="00802441" w:rsidRDefault="006B7919" w:rsidP="00116ACC">
            <w:pPr>
              <w:autoSpaceDE w:val="0"/>
              <w:autoSpaceDN w:val="0"/>
              <w:adjustRightInd w:val="0"/>
              <w:spacing w:line="360" w:lineRule="exact"/>
              <w:rPr>
                <w:rFonts w:ascii="標楷體" w:eastAsia="標楷體" w:hAnsi="標楷體"/>
              </w:rPr>
            </w:pPr>
            <w:r>
              <w:rPr>
                <w:rFonts w:ascii="標楷體" w:eastAsia="標楷體" w:hAnsi="標楷體" w:hint="eastAsia"/>
              </w:rPr>
              <w:t>(03)</w:t>
            </w:r>
            <w:r w:rsidRPr="00802441">
              <w:rPr>
                <w:rFonts w:ascii="標楷體" w:eastAsia="標楷體" w:hAnsi="標楷體" w:hint="eastAsia"/>
              </w:rPr>
              <w:t>6119595</w:t>
            </w:r>
          </w:p>
        </w:tc>
        <w:tc>
          <w:tcPr>
            <w:tcW w:w="1559"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精神科</w:t>
            </w:r>
          </w:p>
          <w:p w:rsidR="006B7919" w:rsidRPr="00802441" w:rsidRDefault="006B7919" w:rsidP="00116ACC">
            <w:pPr>
              <w:autoSpaceDE w:val="0"/>
              <w:autoSpaceDN w:val="0"/>
              <w:adjustRightInd w:val="0"/>
              <w:spacing w:line="360" w:lineRule="exact"/>
              <w:rPr>
                <w:rFonts w:ascii="標楷體" w:eastAsia="標楷體" w:hAnsi="標楷體"/>
              </w:rPr>
            </w:pPr>
          </w:p>
        </w:tc>
        <w:tc>
          <w:tcPr>
            <w:tcW w:w="2268"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林恩聖、林怡均</w:t>
            </w:r>
          </w:p>
        </w:tc>
      </w:tr>
      <w:tr w:rsidR="006B7919" w:rsidTr="00116ACC">
        <w:trPr>
          <w:trHeight w:val="720"/>
        </w:trPr>
        <w:tc>
          <w:tcPr>
            <w:tcW w:w="1843"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台大醫院竹東分院</w:t>
            </w:r>
          </w:p>
        </w:tc>
        <w:tc>
          <w:tcPr>
            <w:tcW w:w="3544"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新竹縣竹東鎮至善路52號</w:t>
            </w:r>
          </w:p>
        </w:tc>
        <w:tc>
          <w:tcPr>
            <w:tcW w:w="1701" w:type="dxa"/>
          </w:tcPr>
          <w:p w:rsidR="006B7919" w:rsidRDefault="006B7919" w:rsidP="00116ACC">
            <w:pPr>
              <w:autoSpaceDE w:val="0"/>
              <w:autoSpaceDN w:val="0"/>
              <w:adjustRightInd w:val="0"/>
              <w:spacing w:line="360" w:lineRule="exact"/>
              <w:rPr>
                <w:rFonts w:ascii="標楷體" w:eastAsia="標楷體" w:hAnsi="標楷體"/>
              </w:rPr>
            </w:pPr>
            <w:r>
              <w:rPr>
                <w:rFonts w:ascii="標楷體" w:eastAsia="標楷體" w:hAnsi="標楷體" w:hint="eastAsia"/>
              </w:rPr>
              <w:t>(03)594</w:t>
            </w:r>
            <w:r w:rsidRPr="00802441">
              <w:rPr>
                <w:rFonts w:ascii="標楷體" w:eastAsia="標楷體" w:hAnsi="標楷體" w:hint="eastAsia"/>
              </w:rPr>
              <w:t>3248</w:t>
            </w:r>
          </w:p>
        </w:tc>
        <w:tc>
          <w:tcPr>
            <w:tcW w:w="1559"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兒童精神科</w:t>
            </w:r>
          </w:p>
        </w:tc>
        <w:tc>
          <w:tcPr>
            <w:tcW w:w="2268" w:type="dxa"/>
          </w:tcPr>
          <w:p w:rsidR="006B7919" w:rsidRPr="00AD53F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林建亨、許瑜真、蘇泓</w:t>
            </w:r>
            <w:proofErr w:type="gramStart"/>
            <w:r w:rsidRPr="00802441">
              <w:rPr>
                <w:rFonts w:ascii="標楷體" w:eastAsia="標楷體" w:hAnsi="標楷體" w:hint="eastAsia"/>
              </w:rPr>
              <w:t>洸</w:t>
            </w:r>
            <w:proofErr w:type="gramEnd"/>
          </w:p>
        </w:tc>
      </w:tr>
      <w:tr w:rsidR="006B7919" w:rsidTr="00116ACC">
        <w:trPr>
          <w:trHeight w:val="720"/>
        </w:trPr>
        <w:tc>
          <w:tcPr>
            <w:tcW w:w="1843"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台大醫院新竹分院</w:t>
            </w:r>
          </w:p>
        </w:tc>
        <w:tc>
          <w:tcPr>
            <w:tcW w:w="3544"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新竹市經國路一段442巷25號</w:t>
            </w:r>
          </w:p>
        </w:tc>
        <w:tc>
          <w:tcPr>
            <w:tcW w:w="1701" w:type="dxa"/>
          </w:tcPr>
          <w:p w:rsidR="006B7919" w:rsidRPr="00802441" w:rsidRDefault="006B7919" w:rsidP="00116ACC">
            <w:pPr>
              <w:autoSpaceDE w:val="0"/>
              <w:autoSpaceDN w:val="0"/>
              <w:adjustRightInd w:val="0"/>
              <w:spacing w:line="360" w:lineRule="exact"/>
              <w:rPr>
                <w:rFonts w:ascii="標楷體" w:eastAsia="標楷體" w:hAnsi="標楷體"/>
              </w:rPr>
            </w:pPr>
            <w:r>
              <w:rPr>
                <w:rFonts w:ascii="標楷體" w:eastAsia="標楷體" w:hAnsi="標楷體" w:hint="eastAsia"/>
              </w:rPr>
              <w:t>(03)</w:t>
            </w:r>
            <w:r w:rsidRPr="00802441">
              <w:rPr>
                <w:rFonts w:ascii="標楷體" w:eastAsia="標楷體" w:hAnsi="標楷體" w:hint="eastAsia"/>
              </w:rPr>
              <w:t>5326151</w:t>
            </w:r>
          </w:p>
        </w:tc>
        <w:tc>
          <w:tcPr>
            <w:tcW w:w="1559"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精神科</w:t>
            </w:r>
          </w:p>
        </w:tc>
        <w:tc>
          <w:tcPr>
            <w:tcW w:w="2268"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余正元</w:t>
            </w:r>
          </w:p>
        </w:tc>
      </w:tr>
      <w:tr w:rsidR="006B7919" w:rsidTr="00116ACC">
        <w:trPr>
          <w:trHeight w:val="720"/>
        </w:trPr>
        <w:tc>
          <w:tcPr>
            <w:tcW w:w="1843"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安立身心診所</w:t>
            </w:r>
          </w:p>
        </w:tc>
        <w:tc>
          <w:tcPr>
            <w:tcW w:w="3544"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302新竹縣竹北市莊敬北路78號</w:t>
            </w:r>
          </w:p>
        </w:tc>
        <w:tc>
          <w:tcPr>
            <w:tcW w:w="1701" w:type="dxa"/>
          </w:tcPr>
          <w:p w:rsidR="006B7919" w:rsidRPr="00802441" w:rsidRDefault="006B7919" w:rsidP="00116ACC">
            <w:pPr>
              <w:autoSpaceDE w:val="0"/>
              <w:autoSpaceDN w:val="0"/>
              <w:adjustRightInd w:val="0"/>
              <w:spacing w:line="360" w:lineRule="exact"/>
              <w:rPr>
                <w:rFonts w:ascii="標楷體" w:eastAsia="標楷體" w:hAnsi="標楷體"/>
              </w:rPr>
            </w:pPr>
            <w:r>
              <w:rPr>
                <w:rFonts w:ascii="標楷體" w:eastAsia="標楷體" w:hAnsi="標楷體" w:hint="eastAsia"/>
              </w:rPr>
              <w:t>(03)6577622</w:t>
            </w:r>
          </w:p>
        </w:tc>
        <w:tc>
          <w:tcPr>
            <w:tcW w:w="1559"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精神科</w:t>
            </w:r>
          </w:p>
        </w:tc>
        <w:tc>
          <w:tcPr>
            <w:tcW w:w="2268" w:type="dxa"/>
          </w:tcPr>
          <w:p w:rsidR="006B7919" w:rsidRPr="00802441" w:rsidRDefault="006B7919" w:rsidP="00116ACC">
            <w:pPr>
              <w:autoSpaceDE w:val="0"/>
              <w:autoSpaceDN w:val="0"/>
              <w:adjustRightInd w:val="0"/>
              <w:spacing w:line="360" w:lineRule="exact"/>
              <w:rPr>
                <w:rFonts w:ascii="標楷體" w:eastAsia="標楷體" w:hAnsi="標楷體"/>
              </w:rPr>
            </w:pPr>
            <w:proofErr w:type="gramStart"/>
            <w:r w:rsidRPr="00802441">
              <w:rPr>
                <w:rFonts w:ascii="標楷體" w:eastAsia="標楷體" w:hAnsi="標楷體" w:hint="eastAsia"/>
              </w:rPr>
              <w:t>姚姵</w:t>
            </w:r>
            <w:proofErr w:type="gramEnd"/>
            <w:r w:rsidRPr="00802441">
              <w:rPr>
                <w:rFonts w:ascii="標楷體" w:eastAsia="標楷體" w:hAnsi="標楷體" w:hint="eastAsia"/>
              </w:rPr>
              <w:t>宇、陳麗卿</w:t>
            </w:r>
          </w:p>
        </w:tc>
      </w:tr>
      <w:tr w:rsidR="006B7919" w:rsidTr="00116ACC">
        <w:trPr>
          <w:trHeight w:val="720"/>
        </w:trPr>
        <w:tc>
          <w:tcPr>
            <w:tcW w:w="1843"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林正修診所</w:t>
            </w:r>
          </w:p>
        </w:tc>
        <w:tc>
          <w:tcPr>
            <w:tcW w:w="3544"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新竹市東區新光路38號</w:t>
            </w:r>
          </w:p>
        </w:tc>
        <w:tc>
          <w:tcPr>
            <w:tcW w:w="1701" w:type="dxa"/>
          </w:tcPr>
          <w:p w:rsidR="006B7919" w:rsidRPr="00802441" w:rsidRDefault="006B7919" w:rsidP="00116ACC">
            <w:pPr>
              <w:autoSpaceDE w:val="0"/>
              <w:autoSpaceDN w:val="0"/>
              <w:adjustRightInd w:val="0"/>
              <w:spacing w:line="360" w:lineRule="exact"/>
              <w:rPr>
                <w:rFonts w:ascii="標楷體" w:eastAsia="標楷體" w:hAnsi="標楷體"/>
              </w:rPr>
            </w:pPr>
            <w:r>
              <w:rPr>
                <w:rFonts w:ascii="標楷體" w:eastAsia="標楷體" w:hAnsi="標楷體" w:hint="eastAsia"/>
              </w:rPr>
              <w:t>(03)</w:t>
            </w:r>
            <w:r w:rsidRPr="00802441">
              <w:rPr>
                <w:rFonts w:ascii="標楷體" w:eastAsia="標楷體" w:hAnsi="標楷體" w:hint="eastAsia"/>
              </w:rPr>
              <w:t>5166746</w:t>
            </w:r>
          </w:p>
        </w:tc>
        <w:tc>
          <w:tcPr>
            <w:tcW w:w="1559" w:type="dxa"/>
          </w:tcPr>
          <w:p w:rsidR="006B7919" w:rsidRPr="00802441" w:rsidRDefault="006B7919" w:rsidP="00116ACC">
            <w:pPr>
              <w:autoSpaceDE w:val="0"/>
              <w:autoSpaceDN w:val="0"/>
              <w:adjustRightInd w:val="0"/>
              <w:spacing w:line="360" w:lineRule="exact"/>
              <w:rPr>
                <w:rFonts w:ascii="標楷體" w:eastAsia="標楷體" w:hAnsi="標楷體"/>
              </w:rPr>
            </w:pPr>
            <w:r w:rsidRPr="007C78D7">
              <w:rPr>
                <w:rFonts w:ascii="標楷體" w:eastAsia="標楷體" w:hAnsi="標楷體" w:hint="eastAsia"/>
              </w:rPr>
              <w:t>精神科</w:t>
            </w:r>
          </w:p>
        </w:tc>
        <w:tc>
          <w:tcPr>
            <w:tcW w:w="2268" w:type="dxa"/>
          </w:tcPr>
          <w:p w:rsidR="006B7919" w:rsidRPr="00802441" w:rsidRDefault="006B7919" w:rsidP="00116ACC">
            <w:pPr>
              <w:autoSpaceDE w:val="0"/>
              <w:autoSpaceDN w:val="0"/>
              <w:adjustRightInd w:val="0"/>
              <w:spacing w:line="360" w:lineRule="exact"/>
              <w:rPr>
                <w:rFonts w:ascii="標楷體" w:eastAsia="標楷體" w:hAnsi="標楷體"/>
              </w:rPr>
            </w:pPr>
            <w:r w:rsidRPr="00802441">
              <w:rPr>
                <w:rFonts w:ascii="標楷體" w:eastAsia="標楷體" w:hAnsi="標楷體" w:hint="eastAsia"/>
              </w:rPr>
              <w:t>林正修</w:t>
            </w:r>
          </w:p>
          <w:p w:rsidR="006B7919" w:rsidRPr="00802441" w:rsidRDefault="006B7919" w:rsidP="00116ACC">
            <w:pPr>
              <w:autoSpaceDE w:val="0"/>
              <w:autoSpaceDN w:val="0"/>
              <w:adjustRightInd w:val="0"/>
              <w:spacing w:line="360" w:lineRule="exact"/>
              <w:rPr>
                <w:rFonts w:ascii="標楷體" w:eastAsia="標楷體" w:hAnsi="標楷體"/>
              </w:rPr>
            </w:pPr>
          </w:p>
        </w:tc>
      </w:tr>
    </w:tbl>
    <w:p w:rsidR="006B7919" w:rsidRPr="006B7919" w:rsidRDefault="006B7919" w:rsidP="006B7919">
      <w:pPr>
        <w:autoSpaceDE w:val="0"/>
        <w:autoSpaceDN w:val="0"/>
        <w:adjustRightInd w:val="0"/>
        <w:spacing w:line="360" w:lineRule="exact"/>
        <w:rPr>
          <w:rFonts w:ascii="標楷體" w:eastAsia="標楷體" w:hAnsi="標楷體"/>
        </w:rPr>
      </w:pPr>
      <w:r w:rsidRPr="00802441">
        <w:rPr>
          <w:rFonts w:ascii="標楷體" w:eastAsia="標楷體" w:hAnsi="標楷體" w:hint="eastAsia"/>
        </w:rPr>
        <w:t xml:space="preserve"> </w:t>
      </w:r>
    </w:p>
    <w:sectPr w:rsidR="006B7919" w:rsidRPr="006B7919" w:rsidSect="006B7919">
      <w:footerReference w:type="default" r:id="rId6"/>
      <w:pgSz w:w="11906" w:h="16838"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05" w:rsidRDefault="00056F05" w:rsidP="00056F05">
      <w:r>
        <w:separator/>
      </w:r>
    </w:p>
  </w:endnote>
  <w:endnote w:type="continuationSeparator" w:id="0">
    <w:p w:rsidR="00056F05" w:rsidRDefault="00056F05" w:rsidP="0005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00000287" w:usb1="08070000" w:usb2="00000010" w:usb3="00000000" w:csb0="0002009F" w:csb1="00000000"/>
  </w:font>
  <w:font w:name="微軟正黑體">
    <w:panose1 w:val="020B0604030504040204"/>
    <w:charset w:val="88"/>
    <w:family w:val="swiss"/>
    <w:pitch w:val="variable"/>
    <w:sig w:usb0="00000087" w:usb1="288F4000" w:usb2="00000016" w:usb3="00000000" w:csb0="00100009" w:csb1="00000000"/>
  </w:font>
  <w:font w:name="CenturyGothic">
    <w:altName w:val="Arial"/>
    <w:panose1 w:val="00000000000000000000"/>
    <w:charset w:val="00"/>
    <w:family w:val="swiss"/>
    <w:notTrueType/>
    <w:pitch w:val="default"/>
    <w:sig w:usb0="00000003" w:usb1="00000000" w:usb2="00000000" w:usb3="00000000" w:csb0="00000001" w:csb1="00000000"/>
  </w:font>
  <w:font w:name="DFYuan-Lt-HKP-BF">
    <w:altName w:val="Microsoft JhengHei UI"/>
    <w:panose1 w:val="00000000000000000000"/>
    <w:charset w:val="88"/>
    <w:family w:val="auto"/>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439302"/>
      <w:docPartObj>
        <w:docPartGallery w:val="Page Numbers (Bottom of Page)"/>
        <w:docPartUnique/>
      </w:docPartObj>
    </w:sdtPr>
    <w:sdtEndPr/>
    <w:sdtContent>
      <w:p w:rsidR="006B7919" w:rsidRDefault="006B7919">
        <w:pPr>
          <w:pStyle w:val="a5"/>
          <w:jc w:val="right"/>
        </w:pPr>
        <w:r>
          <w:fldChar w:fldCharType="begin"/>
        </w:r>
        <w:r>
          <w:instrText>PAGE   \* MERGEFORMAT</w:instrText>
        </w:r>
        <w:r>
          <w:fldChar w:fldCharType="separate"/>
        </w:r>
        <w:r w:rsidR="002A16C5" w:rsidRPr="002A16C5">
          <w:rPr>
            <w:noProof/>
            <w:lang w:val="zh-TW"/>
          </w:rPr>
          <w:t>5</w:t>
        </w:r>
        <w:r>
          <w:fldChar w:fldCharType="end"/>
        </w:r>
      </w:p>
    </w:sdtContent>
  </w:sdt>
  <w:p w:rsidR="006B7919" w:rsidRDefault="006B79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05" w:rsidRDefault="00056F05" w:rsidP="00056F05">
      <w:r>
        <w:separator/>
      </w:r>
    </w:p>
  </w:footnote>
  <w:footnote w:type="continuationSeparator" w:id="0">
    <w:p w:rsidR="00056F05" w:rsidRDefault="00056F05" w:rsidP="00056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A1"/>
    <w:rsid w:val="00056F05"/>
    <w:rsid w:val="000833F4"/>
    <w:rsid w:val="000F02FB"/>
    <w:rsid w:val="001847A0"/>
    <w:rsid w:val="00190A35"/>
    <w:rsid w:val="001B32AC"/>
    <w:rsid w:val="001D2024"/>
    <w:rsid w:val="002A16C5"/>
    <w:rsid w:val="0037110D"/>
    <w:rsid w:val="003F3E4B"/>
    <w:rsid w:val="00485F3B"/>
    <w:rsid w:val="0051392F"/>
    <w:rsid w:val="00583E57"/>
    <w:rsid w:val="0066753A"/>
    <w:rsid w:val="006B7919"/>
    <w:rsid w:val="007518A1"/>
    <w:rsid w:val="008344DE"/>
    <w:rsid w:val="009A20BC"/>
    <w:rsid w:val="00AD4AC5"/>
    <w:rsid w:val="00B05908"/>
    <w:rsid w:val="00B06BF9"/>
    <w:rsid w:val="00B42101"/>
    <w:rsid w:val="00BA4BB9"/>
    <w:rsid w:val="00C32665"/>
    <w:rsid w:val="00DA62B6"/>
    <w:rsid w:val="00DB627E"/>
    <w:rsid w:val="00DC3C25"/>
    <w:rsid w:val="00E61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C5E4E"/>
  <w15:docId w15:val="{22A1EF6E-0F25-47F4-B492-C41E68F0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2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F05"/>
    <w:pPr>
      <w:tabs>
        <w:tab w:val="center" w:pos="4153"/>
        <w:tab w:val="right" w:pos="8306"/>
      </w:tabs>
      <w:snapToGrid w:val="0"/>
    </w:pPr>
    <w:rPr>
      <w:sz w:val="20"/>
      <w:szCs w:val="20"/>
    </w:rPr>
  </w:style>
  <w:style w:type="character" w:customStyle="1" w:styleId="a4">
    <w:name w:val="頁首 字元"/>
    <w:basedOn w:val="a0"/>
    <w:link w:val="a3"/>
    <w:uiPriority w:val="99"/>
    <w:rsid w:val="00056F05"/>
    <w:rPr>
      <w:sz w:val="20"/>
      <w:szCs w:val="20"/>
    </w:rPr>
  </w:style>
  <w:style w:type="paragraph" w:styleId="a5">
    <w:name w:val="footer"/>
    <w:basedOn w:val="a"/>
    <w:link w:val="a6"/>
    <w:uiPriority w:val="99"/>
    <w:unhideWhenUsed/>
    <w:rsid w:val="00056F05"/>
    <w:pPr>
      <w:tabs>
        <w:tab w:val="center" w:pos="4153"/>
        <w:tab w:val="right" w:pos="8306"/>
      </w:tabs>
      <w:snapToGrid w:val="0"/>
    </w:pPr>
    <w:rPr>
      <w:sz w:val="20"/>
      <w:szCs w:val="20"/>
    </w:rPr>
  </w:style>
  <w:style w:type="character" w:customStyle="1" w:styleId="a6">
    <w:name w:val="頁尾 字元"/>
    <w:basedOn w:val="a0"/>
    <w:link w:val="a5"/>
    <w:uiPriority w:val="99"/>
    <w:rsid w:val="00056F05"/>
    <w:rPr>
      <w:sz w:val="20"/>
      <w:szCs w:val="20"/>
    </w:rPr>
  </w:style>
  <w:style w:type="paragraph" w:styleId="a7">
    <w:name w:val="Balloon Text"/>
    <w:basedOn w:val="a"/>
    <w:link w:val="a8"/>
    <w:uiPriority w:val="99"/>
    <w:semiHidden/>
    <w:unhideWhenUsed/>
    <w:rsid w:val="00056F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6F05"/>
    <w:rPr>
      <w:rFonts w:asciiTheme="majorHAnsi" w:eastAsiaTheme="majorEastAsia" w:hAnsiTheme="majorHAnsi" w:cstheme="majorBidi"/>
      <w:sz w:val="18"/>
      <w:szCs w:val="18"/>
    </w:rPr>
  </w:style>
  <w:style w:type="table" w:styleId="a9">
    <w:name w:val="Table Grid"/>
    <w:basedOn w:val="a1"/>
    <w:uiPriority w:val="59"/>
    <w:rsid w:val="006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宜錞 吳</cp:lastModifiedBy>
  <cp:revision>3</cp:revision>
  <cp:lastPrinted>2019-01-16T03:50:00Z</cp:lastPrinted>
  <dcterms:created xsi:type="dcterms:W3CDTF">2019-02-12T14:26:00Z</dcterms:created>
  <dcterms:modified xsi:type="dcterms:W3CDTF">2019-02-13T02:34:00Z</dcterms:modified>
</cp:coreProperties>
</file>